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9B6F0" w14:textId="77777777" w:rsidR="000E4D6D" w:rsidRPr="000E4D6D" w:rsidRDefault="000E4D6D" w:rsidP="000E4D6D">
      <w:pPr>
        <w:pBdr>
          <w:bottom w:val="single" w:sz="12" w:space="1" w:color="999999"/>
        </w:pBdr>
        <w:spacing w:after="300"/>
        <w:contextualSpacing/>
        <w:rPr>
          <w:rFonts w:ascii="Franklin Gothic Book" w:hAnsi="Franklin Gothic Book" w:cs="Arial"/>
          <w:color w:val="005288"/>
          <w:spacing w:val="-10"/>
          <w:kern w:val="28"/>
          <w:sz w:val="72"/>
          <w:szCs w:val="56"/>
        </w:rPr>
      </w:pPr>
      <w:bookmarkStart w:id="0" w:name="_GoBack"/>
      <w:bookmarkEnd w:id="0"/>
      <w:r w:rsidRPr="000E4D6D">
        <w:rPr>
          <w:rFonts w:ascii="Franklin Gothic Book" w:hAnsi="Franklin Gothic Book" w:cs="Arial"/>
          <w:noProof/>
          <w:color w:val="005288"/>
          <w:spacing w:val="-10"/>
          <w:kern w:val="28"/>
          <w:sz w:val="72"/>
          <w:szCs w:val="56"/>
        </w:rPr>
        <w:drawing>
          <wp:inline distT="0" distB="0" distL="0" distR="0" wp14:anchorId="13ABFE05" wp14:editId="483CD085">
            <wp:extent cx="5915025" cy="4736829"/>
            <wp:effectExtent l="0" t="0" r="0" b="6985"/>
            <wp:docPr id="1" name="Picture 1" descr="A picture containing cake, turmeric,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ke, turmeric, vege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580" cy="4751688"/>
                    </a:xfrm>
                    <a:prstGeom prst="rect">
                      <a:avLst/>
                    </a:prstGeom>
                    <a:noFill/>
                    <a:ln>
                      <a:noFill/>
                    </a:ln>
                  </pic:spPr>
                </pic:pic>
              </a:graphicData>
            </a:graphic>
          </wp:inline>
        </w:drawing>
      </w:r>
    </w:p>
    <w:p w14:paraId="247BCF8F" w14:textId="77777777" w:rsidR="000E4D6D" w:rsidRPr="000E4D6D" w:rsidRDefault="000E4D6D" w:rsidP="000E4D6D">
      <w:pPr>
        <w:pBdr>
          <w:bottom w:val="single" w:sz="12" w:space="1" w:color="999999"/>
        </w:pBdr>
        <w:spacing w:after="300"/>
        <w:contextualSpacing/>
        <w:rPr>
          <w:rFonts w:ascii="Franklin Gothic Book" w:hAnsi="Franklin Gothic Book" w:cs="Arial"/>
          <w:color w:val="005288"/>
          <w:spacing w:val="-10"/>
          <w:kern w:val="28"/>
          <w:sz w:val="72"/>
          <w:szCs w:val="56"/>
        </w:rPr>
      </w:pPr>
    </w:p>
    <w:p w14:paraId="3CD66788" w14:textId="77777777" w:rsidR="000E4D6D" w:rsidRPr="000E4D6D" w:rsidRDefault="000E4D6D" w:rsidP="000E4D6D">
      <w:pPr>
        <w:pBdr>
          <w:bottom w:val="single" w:sz="12" w:space="1" w:color="999999"/>
        </w:pBdr>
        <w:spacing w:after="300"/>
        <w:contextualSpacing/>
        <w:rPr>
          <w:rFonts w:ascii="Franklin Gothic Book" w:hAnsi="Franklin Gothic Book" w:cs="Arial"/>
          <w:color w:val="005288"/>
          <w:spacing w:val="-10"/>
          <w:kern w:val="28"/>
          <w:sz w:val="72"/>
          <w:szCs w:val="56"/>
        </w:rPr>
      </w:pPr>
    </w:p>
    <w:p w14:paraId="084EAA4C" w14:textId="77777777" w:rsidR="000E4D6D" w:rsidRPr="000E4D6D" w:rsidRDefault="000E4D6D" w:rsidP="000E4D6D">
      <w:pPr>
        <w:pBdr>
          <w:bottom w:val="single" w:sz="12" w:space="1" w:color="999999"/>
        </w:pBdr>
        <w:spacing w:after="300"/>
        <w:contextualSpacing/>
        <w:rPr>
          <w:rFonts w:ascii="Franklin Gothic Book" w:hAnsi="Franklin Gothic Book" w:cs="Arial"/>
          <w:color w:val="005288"/>
          <w:spacing w:val="-10"/>
          <w:kern w:val="28"/>
          <w:sz w:val="72"/>
          <w:szCs w:val="56"/>
        </w:rPr>
      </w:pPr>
    </w:p>
    <w:p w14:paraId="4CE7C993" w14:textId="77777777" w:rsidR="000E4D6D" w:rsidRPr="000E4D6D" w:rsidRDefault="000E4D6D" w:rsidP="000E4D6D">
      <w:pPr>
        <w:pBdr>
          <w:bottom w:val="single" w:sz="12" w:space="1" w:color="999999"/>
        </w:pBdr>
        <w:spacing w:after="300"/>
        <w:contextualSpacing/>
        <w:rPr>
          <w:rFonts w:ascii="Franklin Gothic Book" w:hAnsi="Franklin Gothic Book" w:cs="Arial"/>
          <w:color w:val="005288"/>
          <w:spacing w:val="-10"/>
          <w:kern w:val="28"/>
          <w:sz w:val="72"/>
          <w:szCs w:val="56"/>
        </w:rPr>
      </w:pPr>
      <w:r w:rsidRPr="000E4D6D">
        <w:rPr>
          <w:rFonts w:ascii="Franklin Gothic Book" w:hAnsi="Franklin Gothic Book" w:cs="Arial"/>
          <w:color w:val="005288"/>
          <w:spacing w:val="-10"/>
          <w:kern w:val="28"/>
          <w:sz w:val="72"/>
          <w:szCs w:val="56"/>
        </w:rPr>
        <w:t>Don’t Eat That Cake</w:t>
      </w:r>
    </w:p>
    <w:p w14:paraId="732CED6F" w14:textId="6A82070D" w:rsidR="000E4D6D" w:rsidRPr="000E4D6D" w:rsidRDefault="000E4D6D" w:rsidP="000E4D6D">
      <w:pPr>
        <w:numPr>
          <w:ilvl w:val="1"/>
          <w:numId w:val="0"/>
        </w:numPr>
        <w:spacing w:after="160" w:line="259" w:lineRule="auto"/>
        <w:rPr>
          <w:rFonts w:ascii="Franklin Gothic Book" w:hAnsi="Franklin Gothic Book" w:cs="Arial"/>
          <w:spacing w:val="15"/>
          <w:sz w:val="36"/>
          <w:szCs w:val="22"/>
        </w:rPr>
      </w:pPr>
      <w:r>
        <w:rPr>
          <w:rFonts w:ascii="Franklin Gothic Book" w:hAnsi="Franklin Gothic Book" w:cs="Arial"/>
          <w:spacing w:val="15"/>
          <w:sz w:val="36"/>
          <w:szCs w:val="22"/>
        </w:rPr>
        <w:t>After Action Report / Improvement Plan</w:t>
      </w:r>
    </w:p>
    <w:p w14:paraId="16E65149" w14:textId="57FEE1F0" w:rsidR="00710971" w:rsidRDefault="00D0771F" w:rsidP="000E4D6D">
      <w:pPr>
        <w:numPr>
          <w:ilvl w:val="1"/>
          <w:numId w:val="0"/>
        </w:numPr>
        <w:spacing w:after="160" w:line="259" w:lineRule="auto"/>
        <w:rPr>
          <w:rFonts w:ascii="Franklin Gothic Book" w:hAnsi="Franklin Gothic Book" w:cs="Arial"/>
          <w:spacing w:val="15"/>
          <w:sz w:val="36"/>
          <w:szCs w:val="22"/>
        </w:rPr>
      </w:pPr>
      <w:r>
        <w:rPr>
          <w:rFonts w:ascii="Franklin Gothic Book" w:hAnsi="Franklin Gothic Book" w:cs="Arial"/>
          <w:spacing w:val="15"/>
          <w:sz w:val="36"/>
          <w:szCs w:val="22"/>
        </w:rPr>
        <w:t>Southern</w:t>
      </w:r>
      <w:r w:rsidR="00710971">
        <w:rPr>
          <w:rFonts w:ascii="Franklin Gothic Book" w:hAnsi="Franklin Gothic Book" w:cs="Arial"/>
          <w:spacing w:val="15"/>
          <w:sz w:val="36"/>
          <w:szCs w:val="22"/>
        </w:rPr>
        <w:t xml:space="preserve"> Region Health Care Coalition</w:t>
      </w:r>
    </w:p>
    <w:p w14:paraId="1D9D9DC8" w14:textId="57AD114A" w:rsidR="000E4D6D" w:rsidRPr="000E4D6D" w:rsidRDefault="00D0771F" w:rsidP="000E4D6D">
      <w:pPr>
        <w:numPr>
          <w:ilvl w:val="1"/>
          <w:numId w:val="0"/>
        </w:numPr>
        <w:spacing w:after="160" w:line="259" w:lineRule="auto"/>
        <w:rPr>
          <w:rFonts w:ascii="Franklin Gothic Book" w:hAnsi="Franklin Gothic Book" w:cs="Arial"/>
          <w:spacing w:val="15"/>
          <w:sz w:val="36"/>
          <w:szCs w:val="22"/>
        </w:rPr>
      </w:pPr>
      <w:r>
        <w:rPr>
          <w:rFonts w:ascii="Franklin Gothic Book" w:hAnsi="Franklin Gothic Book" w:cs="Arial"/>
          <w:spacing w:val="15"/>
          <w:sz w:val="36"/>
          <w:szCs w:val="22"/>
        </w:rPr>
        <w:t>February 13</w:t>
      </w:r>
      <w:r w:rsidR="00710971">
        <w:rPr>
          <w:rFonts w:ascii="Franklin Gothic Book" w:hAnsi="Franklin Gothic Book" w:cs="Arial"/>
          <w:spacing w:val="15"/>
          <w:sz w:val="36"/>
          <w:szCs w:val="22"/>
        </w:rPr>
        <w:t xml:space="preserve">, </w:t>
      </w:r>
      <w:r w:rsidR="000E4D6D" w:rsidRPr="000E4D6D">
        <w:rPr>
          <w:rFonts w:ascii="Franklin Gothic Book" w:hAnsi="Franklin Gothic Book" w:cs="Arial"/>
          <w:spacing w:val="15"/>
          <w:sz w:val="36"/>
          <w:szCs w:val="22"/>
        </w:rPr>
        <w:t>2023</w:t>
      </w:r>
    </w:p>
    <w:p w14:paraId="42BACF35" w14:textId="77777777" w:rsidR="000E4D6D" w:rsidRPr="000E4D6D" w:rsidRDefault="000E4D6D" w:rsidP="000E4D6D">
      <w:pPr>
        <w:spacing w:before="160"/>
        <w:jc w:val="both"/>
        <w:rPr>
          <w:rFonts w:ascii="Franklin Gothic Book" w:eastAsia="Calibri" w:hAnsi="Franklin Gothic Book" w:cs="Arial"/>
          <w:szCs w:val="16"/>
        </w:rPr>
        <w:sectPr w:rsidR="000E4D6D" w:rsidRPr="000E4D6D" w:rsidSect="000E4D6D">
          <w:pgSz w:w="12240" w:h="15840"/>
          <w:pgMar w:top="1440" w:right="1440" w:bottom="1440" w:left="1440" w:header="720" w:footer="720" w:gutter="0"/>
          <w:cols w:space="720"/>
          <w:docGrid w:linePitch="360"/>
        </w:sectPr>
      </w:pPr>
    </w:p>
    <w:p w14:paraId="3801B07A" w14:textId="77777777" w:rsidR="006746F8" w:rsidRPr="0001369E" w:rsidRDefault="006746F8" w:rsidP="0001369E">
      <w:pPr>
        <w:pStyle w:val="Heading1"/>
        <w:jc w:val="left"/>
        <w:rPr>
          <w:rFonts w:ascii="Franklin Gothic Book" w:hAnsi="Franklin Gothic Book"/>
          <w:color w:val="005288"/>
        </w:rPr>
      </w:pPr>
      <w:r w:rsidRPr="0001369E">
        <w:rPr>
          <w:rFonts w:ascii="Franklin Gothic Book" w:hAnsi="Franklin Gothic Book"/>
          <w:color w:val="005288"/>
        </w:rPr>
        <w:lastRenderedPageBreak/>
        <w:t>Exercise Overview</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0E4D6D" w:rsidRPr="00146501" w14:paraId="5BCC37FF" w14:textId="77777777" w:rsidTr="00DB4CAC">
        <w:trPr>
          <w:cantSplit/>
          <w:trHeight w:val="437"/>
        </w:trPr>
        <w:tc>
          <w:tcPr>
            <w:tcW w:w="1895" w:type="dxa"/>
            <w:shd w:val="clear" w:color="auto" w:fill="005288"/>
            <w:vAlign w:val="center"/>
          </w:tcPr>
          <w:p w14:paraId="55CB6D76" w14:textId="77777777" w:rsidR="000E4D6D" w:rsidRPr="00146501" w:rsidRDefault="000E4D6D" w:rsidP="00DB4CAC">
            <w:pPr>
              <w:pStyle w:val="BodyText"/>
              <w:spacing w:before="60" w:after="60"/>
              <w:rPr>
                <w:rFonts w:ascii="Franklin Gothic Book" w:hAnsi="Franklin Gothic Book" w:cs="Arial"/>
                <w:b/>
                <w:color w:val="FFFFFF" w:themeColor="background1"/>
              </w:rPr>
            </w:pPr>
            <w:bookmarkStart w:id="1" w:name="_Hlk53578172"/>
            <w:r w:rsidRPr="00146501">
              <w:rPr>
                <w:rFonts w:ascii="Franklin Gothic Book" w:hAnsi="Franklin Gothic Book" w:cs="Arial"/>
                <w:b/>
                <w:color w:val="FFFFFF" w:themeColor="background1"/>
              </w:rPr>
              <w:t>Exercise Name</w:t>
            </w:r>
          </w:p>
        </w:tc>
        <w:tc>
          <w:tcPr>
            <w:tcW w:w="7455" w:type="dxa"/>
            <w:vAlign w:val="center"/>
          </w:tcPr>
          <w:p w14:paraId="78331C29" w14:textId="77777777" w:rsidR="000E4D6D" w:rsidRPr="00146501" w:rsidRDefault="000E4D6D" w:rsidP="00DB4CAC">
            <w:pPr>
              <w:pStyle w:val="BodyText"/>
              <w:spacing w:before="60" w:after="60"/>
              <w:jc w:val="both"/>
              <w:rPr>
                <w:rFonts w:ascii="Franklin Gothic Book" w:hAnsi="Franklin Gothic Book" w:cs="Arial"/>
                <w:b/>
              </w:rPr>
            </w:pPr>
            <w:r>
              <w:rPr>
                <w:rFonts w:ascii="Franklin Gothic Book" w:hAnsi="Franklin Gothic Book" w:cs="Arial"/>
              </w:rPr>
              <w:t>Don’t Eat That Cake</w:t>
            </w:r>
          </w:p>
        </w:tc>
      </w:tr>
      <w:tr w:rsidR="000E4D6D" w:rsidRPr="00146501" w14:paraId="73446529" w14:textId="77777777" w:rsidTr="00DB4CAC">
        <w:trPr>
          <w:cantSplit/>
          <w:trHeight w:val="432"/>
        </w:trPr>
        <w:tc>
          <w:tcPr>
            <w:tcW w:w="1895" w:type="dxa"/>
            <w:shd w:val="clear" w:color="auto" w:fill="005288"/>
            <w:vAlign w:val="center"/>
          </w:tcPr>
          <w:p w14:paraId="448D0914"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Exercise Dates</w:t>
            </w:r>
          </w:p>
        </w:tc>
        <w:tc>
          <w:tcPr>
            <w:tcW w:w="7455" w:type="dxa"/>
            <w:vAlign w:val="center"/>
          </w:tcPr>
          <w:p w14:paraId="71A21D21" w14:textId="12E14E76" w:rsidR="000E4D6D" w:rsidRPr="00146501" w:rsidRDefault="003649DD" w:rsidP="00DB4CAC">
            <w:pPr>
              <w:pStyle w:val="BodyText"/>
              <w:spacing w:before="60" w:after="60"/>
              <w:jc w:val="both"/>
              <w:rPr>
                <w:rFonts w:ascii="Franklin Gothic Book" w:hAnsi="Franklin Gothic Book" w:cs="Arial"/>
                <w:b/>
              </w:rPr>
            </w:pPr>
            <w:r w:rsidRPr="003649DD">
              <w:rPr>
                <w:rFonts w:ascii="Franklin Gothic Book" w:hAnsi="Franklin Gothic Book" w:cs="Arial"/>
              </w:rPr>
              <w:t>February 13, 2023</w:t>
            </w:r>
          </w:p>
        </w:tc>
      </w:tr>
      <w:tr w:rsidR="000E4D6D" w:rsidRPr="00146501" w14:paraId="10CA19B5" w14:textId="77777777" w:rsidTr="00DB4CAC">
        <w:trPr>
          <w:cantSplit/>
          <w:trHeight w:val="432"/>
        </w:trPr>
        <w:tc>
          <w:tcPr>
            <w:tcW w:w="1895" w:type="dxa"/>
            <w:shd w:val="clear" w:color="auto" w:fill="005288"/>
            <w:vAlign w:val="center"/>
          </w:tcPr>
          <w:p w14:paraId="21E9BE92"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Scope</w:t>
            </w:r>
          </w:p>
        </w:tc>
        <w:tc>
          <w:tcPr>
            <w:tcW w:w="7455" w:type="dxa"/>
            <w:vAlign w:val="center"/>
          </w:tcPr>
          <w:p w14:paraId="1F40B770" w14:textId="77777777" w:rsidR="000E4D6D" w:rsidRPr="00146501" w:rsidRDefault="000E4D6D" w:rsidP="00DB4CAC">
            <w:pPr>
              <w:pStyle w:val="BodyText"/>
              <w:spacing w:before="60" w:after="60"/>
              <w:jc w:val="both"/>
              <w:rPr>
                <w:rFonts w:ascii="Franklin Gothic Book" w:hAnsi="Franklin Gothic Book" w:cs="Arial"/>
              </w:rPr>
            </w:pPr>
            <w:r w:rsidRPr="00146501">
              <w:rPr>
                <w:rFonts w:ascii="Franklin Gothic Book" w:hAnsi="Franklin Gothic Book" w:cs="Arial"/>
              </w:rPr>
              <w:t xml:space="preserve">This </w:t>
            </w:r>
            <w:r>
              <w:rPr>
                <w:rFonts w:ascii="Franklin Gothic Book" w:hAnsi="Franklin Gothic Book" w:cs="Arial"/>
              </w:rPr>
              <w:t>is a tabletop exercise</w:t>
            </w:r>
            <w:r w:rsidRPr="00146501">
              <w:rPr>
                <w:rFonts w:ascii="Franklin Gothic Book" w:hAnsi="Franklin Gothic Book" w:cs="Arial"/>
              </w:rPr>
              <w:t xml:space="preserve">, planned for </w:t>
            </w:r>
            <w:r>
              <w:rPr>
                <w:rFonts w:ascii="Franklin Gothic Book" w:hAnsi="Franklin Gothic Book" w:cs="Arial"/>
              </w:rPr>
              <w:t>three hours</w:t>
            </w:r>
            <w:r w:rsidRPr="00146501">
              <w:rPr>
                <w:rFonts w:ascii="Franklin Gothic Book" w:hAnsi="Franklin Gothic Book" w:cs="Arial"/>
              </w:rPr>
              <w:t xml:space="preserve"> </w:t>
            </w:r>
            <w:r>
              <w:rPr>
                <w:rFonts w:ascii="Franklin Gothic Book" w:hAnsi="Franklin Gothic Book" w:cs="Arial"/>
              </w:rPr>
              <w:t>via a virtual platform</w:t>
            </w:r>
            <w:r w:rsidRPr="00146501">
              <w:rPr>
                <w:rFonts w:ascii="Franklin Gothic Book" w:hAnsi="Franklin Gothic Book" w:cs="Arial"/>
              </w:rPr>
              <w:t xml:space="preserve">. Exercise play is limited to </w:t>
            </w:r>
            <w:r>
              <w:rPr>
                <w:rFonts w:ascii="Franklin Gothic Book" w:hAnsi="Franklin Gothic Book" w:cs="Arial"/>
              </w:rPr>
              <w:t>registered entities</w:t>
            </w:r>
            <w:r w:rsidRPr="00146501">
              <w:rPr>
                <w:rFonts w:ascii="Franklin Gothic Book" w:hAnsi="Franklin Gothic Book" w:cs="Arial"/>
              </w:rPr>
              <w:t>.</w:t>
            </w:r>
          </w:p>
        </w:tc>
      </w:tr>
      <w:tr w:rsidR="000E4D6D" w:rsidRPr="00146501" w14:paraId="13424CE6" w14:textId="77777777" w:rsidTr="00DB4CAC">
        <w:trPr>
          <w:cantSplit/>
          <w:trHeight w:val="432"/>
        </w:trPr>
        <w:tc>
          <w:tcPr>
            <w:tcW w:w="1895" w:type="dxa"/>
            <w:shd w:val="clear" w:color="auto" w:fill="005288"/>
            <w:vAlign w:val="center"/>
          </w:tcPr>
          <w:p w14:paraId="3448FC50"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Focus Area(s)</w:t>
            </w:r>
          </w:p>
        </w:tc>
        <w:tc>
          <w:tcPr>
            <w:tcW w:w="7455" w:type="dxa"/>
            <w:vAlign w:val="center"/>
          </w:tcPr>
          <w:p w14:paraId="6F044E72" w14:textId="77777777" w:rsidR="000E4D6D" w:rsidRPr="00146501" w:rsidRDefault="000E4D6D" w:rsidP="00DB4CAC">
            <w:pPr>
              <w:pStyle w:val="BodyText"/>
              <w:spacing w:before="60" w:after="60"/>
              <w:jc w:val="both"/>
              <w:rPr>
                <w:rFonts w:ascii="Franklin Gothic Book" w:hAnsi="Franklin Gothic Book" w:cs="Arial"/>
                <w:b/>
              </w:rPr>
            </w:pPr>
            <w:r>
              <w:rPr>
                <w:rFonts w:ascii="Franklin Gothic Book" w:hAnsi="Franklin Gothic Book" w:cs="Arial"/>
              </w:rPr>
              <w:t>Response</w:t>
            </w:r>
          </w:p>
        </w:tc>
      </w:tr>
      <w:tr w:rsidR="000E4D6D" w:rsidRPr="00146501" w14:paraId="4F1F4E01" w14:textId="77777777" w:rsidTr="00DB4CAC">
        <w:trPr>
          <w:cantSplit/>
          <w:trHeight w:val="432"/>
        </w:trPr>
        <w:tc>
          <w:tcPr>
            <w:tcW w:w="1895" w:type="dxa"/>
            <w:shd w:val="clear" w:color="auto" w:fill="005288"/>
            <w:vAlign w:val="center"/>
          </w:tcPr>
          <w:p w14:paraId="718CD32B"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Capabilities</w:t>
            </w:r>
          </w:p>
        </w:tc>
        <w:tc>
          <w:tcPr>
            <w:tcW w:w="7455" w:type="dxa"/>
            <w:vAlign w:val="center"/>
          </w:tcPr>
          <w:p w14:paraId="428DFAA1" w14:textId="77777777" w:rsidR="000E4D6D" w:rsidRDefault="000E4D6D" w:rsidP="000E4D6D">
            <w:pPr>
              <w:pStyle w:val="BodyText"/>
              <w:numPr>
                <w:ilvl w:val="0"/>
                <w:numId w:val="44"/>
              </w:numPr>
              <w:spacing w:before="60" w:after="60"/>
              <w:ind w:left="331"/>
              <w:jc w:val="both"/>
              <w:rPr>
                <w:rFonts w:ascii="Franklin Gothic Book" w:hAnsi="Franklin Gothic Book" w:cs="Arial"/>
              </w:rPr>
            </w:pPr>
            <w:r w:rsidRPr="008A07D4">
              <w:rPr>
                <w:rFonts w:ascii="Franklin Gothic Book" w:hAnsi="Franklin Gothic Book" w:cs="Arial"/>
              </w:rPr>
              <w:t>Environmental Response/Health and Safety</w:t>
            </w:r>
          </w:p>
          <w:p w14:paraId="5BD4BC71" w14:textId="77777777" w:rsidR="000E4D6D" w:rsidRDefault="000E4D6D" w:rsidP="000E4D6D">
            <w:pPr>
              <w:pStyle w:val="BodyText"/>
              <w:numPr>
                <w:ilvl w:val="0"/>
                <w:numId w:val="44"/>
              </w:numPr>
              <w:spacing w:before="60" w:after="60"/>
              <w:ind w:left="331"/>
              <w:jc w:val="both"/>
              <w:rPr>
                <w:rFonts w:ascii="Franklin Gothic Book" w:hAnsi="Franklin Gothic Book" w:cs="Arial"/>
              </w:rPr>
            </w:pPr>
            <w:r w:rsidRPr="008A07D4">
              <w:rPr>
                <w:rFonts w:ascii="Franklin Gothic Book" w:hAnsi="Franklin Gothic Book" w:cs="Arial"/>
              </w:rPr>
              <w:t>Operational Coordination</w:t>
            </w:r>
          </w:p>
          <w:p w14:paraId="0B4E1F9C" w14:textId="77777777" w:rsidR="000E4D6D" w:rsidRPr="00146501" w:rsidRDefault="000E4D6D" w:rsidP="000E4D6D">
            <w:pPr>
              <w:pStyle w:val="BodyText"/>
              <w:numPr>
                <w:ilvl w:val="0"/>
                <w:numId w:val="44"/>
              </w:numPr>
              <w:spacing w:before="60" w:after="60"/>
              <w:ind w:left="331"/>
              <w:jc w:val="both"/>
              <w:rPr>
                <w:rFonts w:ascii="Franklin Gothic Book" w:hAnsi="Franklin Gothic Book" w:cs="Arial"/>
              </w:rPr>
            </w:pPr>
            <w:r w:rsidRPr="008A07D4">
              <w:rPr>
                <w:rFonts w:ascii="Franklin Gothic Book" w:hAnsi="Franklin Gothic Book" w:cs="Arial"/>
              </w:rPr>
              <w:t>Public Health, Healthcare, and Emergency Medical Services</w:t>
            </w:r>
          </w:p>
        </w:tc>
      </w:tr>
      <w:tr w:rsidR="000E4D6D" w:rsidRPr="00146501" w14:paraId="46D82851" w14:textId="77777777" w:rsidTr="00DB4CAC">
        <w:trPr>
          <w:cantSplit/>
          <w:trHeight w:val="432"/>
        </w:trPr>
        <w:tc>
          <w:tcPr>
            <w:tcW w:w="1895" w:type="dxa"/>
            <w:shd w:val="clear" w:color="auto" w:fill="005288"/>
            <w:vAlign w:val="center"/>
          </w:tcPr>
          <w:p w14:paraId="7F006E40"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Objectives</w:t>
            </w:r>
          </w:p>
        </w:tc>
        <w:tc>
          <w:tcPr>
            <w:tcW w:w="7455" w:type="dxa"/>
            <w:vAlign w:val="center"/>
          </w:tcPr>
          <w:p w14:paraId="4E92910C" w14:textId="77777777" w:rsidR="000E4D6D" w:rsidRDefault="000E4D6D" w:rsidP="000E4D6D">
            <w:pPr>
              <w:pStyle w:val="BodyText"/>
              <w:numPr>
                <w:ilvl w:val="0"/>
                <w:numId w:val="43"/>
              </w:numPr>
              <w:spacing w:before="60" w:after="60"/>
              <w:ind w:left="331"/>
              <w:jc w:val="both"/>
              <w:rPr>
                <w:rFonts w:ascii="Franklin Gothic Book" w:hAnsi="Franklin Gothic Book" w:cs="Arial"/>
              </w:rPr>
            </w:pPr>
            <w:r>
              <w:rPr>
                <w:rFonts w:ascii="Franklin Gothic Book" w:hAnsi="Franklin Gothic Book" w:cs="Arial"/>
              </w:rPr>
              <w:t>Participating entities will identify the threat or hazard accurately and in a timely manner.</w:t>
            </w:r>
          </w:p>
          <w:p w14:paraId="67D366AD" w14:textId="77777777" w:rsidR="000E4D6D" w:rsidRDefault="000E4D6D" w:rsidP="000E4D6D">
            <w:pPr>
              <w:pStyle w:val="BodyText"/>
              <w:numPr>
                <w:ilvl w:val="0"/>
                <w:numId w:val="43"/>
              </w:numPr>
              <w:spacing w:before="60" w:after="60"/>
              <w:ind w:left="331"/>
              <w:jc w:val="both"/>
              <w:rPr>
                <w:rFonts w:ascii="Franklin Gothic Book" w:hAnsi="Franklin Gothic Book" w:cs="Arial"/>
              </w:rPr>
            </w:pPr>
            <w:r w:rsidRPr="008A07D4">
              <w:rPr>
                <w:rFonts w:ascii="Franklin Gothic Book" w:hAnsi="Franklin Gothic Book" w:cs="Arial"/>
              </w:rPr>
              <w:t xml:space="preserve">Necessary resources will be </w:t>
            </w:r>
            <w:r>
              <w:rPr>
                <w:rFonts w:ascii="Franklin Gothic Book" w:hAnsi="Franklin Gothic Book" w:cs="Arial"/>
              </w:rPr>
              <w:t xml:space="preserve">identified and </w:t>
            </w:r>
            <w:r w:rsidRPr="008A07D4">
              <w:rPr>
                <w:rFonts w:ascii="Franklin Gothic Book" w:hAnsi="Franklin Gothic Book" w:cs="Arial"/>
              </w:rPr>
              <w:t>activated appropriately and in a timely manner.</w:t>
            </w:r>
          </w:p>
          <w:p w14:paraId="3416FB93" w14:textId="77777777" w:rsidR="000E4D6D" w:rsidRDefault="000E4D6D" w:rsidP="000E4D6D">
            <w:pPr>
              <w:pStyle w:val="BodyText"/>
              <w:numPr>
                <w:ilvl w:val="0"/>
                <w:numId w:val="43"/>
              </w:numPr>
              <w:spacing w:before="60" w:after="60"/>
              <w:ind w:left="331"/>
              <w:jc w:val="both"/>
              <w:rPr>
                <w:rFonts w:ascii="Franklin Gothic Book" w:hAnsi="Franklin Gothic Book" w:cs="Arial"/>
              </w:rPr>
            </w:pPr>
            <w:r>
              <w:rPr>
                <w:rFonts w:ascii="Franklin Gothic Book" w:hAnsi="Franklin Gothic Book" w:cs="Arial"/>
              </w:rPr>
              <w:t>Hazard control, victim and responder safety measures, and appropriate Personal Protective Equipment will be immediately implemented and maintained throughout the incident.</w:t>
            </w:r>
          </w:p>
          <w:p w14:paraId="70BE127D" w14:textId="77777777" w:rsidR="000E4D6D" w:rsidRPr="008A07D4" w:rsidRDefault="000E4D6D" w:rsidP="000E4D6D">
            <w:pPr>
              <w:pStyle w:val="BodyText"/>
              <w:numPr>
                <w:ilvl w:val="0"/>
                <w:numId w:val="43"/>
              </w:numPr>
              <w:spacing w:before="60" w:after="60"/>
              <w:ind w:left="331"/>
              <w:jc w:val="both"/>
              <w:rPr>
                <w:rFonts w:ascii="Franklin Gothic Book" w:hAnsi="Franklin Gothic Book" w:cs="Arial"/>
              </w:rPr>
            </w:pPr>
            <w:r>
              <w:rPr>
                <w:rFonts w:ascii="Franklin Gothic Book" w:hAnsi="Franklin Gothic Book" w:cs="Arial"/>
              </w:rPr>
              <w:t>Patients will be appropriately triaged and treated.</w:t>
            </w:r>
          </w:p>
        </w:tc>
      </w:tr>
      <w:tr w:rsidR="000E4D6D" w:rsidRPr="00146501" w14:paraId="61A1C088" w14:textId="77777777" w:rsidTr="00DB4CAC">
        <w:trPr>
          <w:cantSplit/>
          <w:trHeight w:val="432"/>
        </w:trPr>
        <w:tc>
          <w:tcPr>
            <w:tcW w:w="1895" w:type="dxa"/>
            <w:shd w:val="clear" w:color="auto" w:fill="005288"/>
            <w:vAlign w:val="center"/>
          </w:tcPr>
          <w:p w14:paraId="6D8F7C45"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Threat or Hazard</w:t>
            </w:r>
          </w:p>
        </w:tc>
        <w:tc>
          <w:tcPr>
            <w:tcW w:w="7455" w:type="dxa"/>
            <w:vAlign w:val="center"/>
          </w:tcPr>
          <w:p w14:paraId="349F62E5" w14:textId="77777777" w:rsidR="000E4D6D" w:rsidRPr="00146501" w:rsidRDefault="000E4D6D" w:rsidP="00DB4CAC">
            <w:pPr>
              <w:pStyle w:val="BodyText"/>
              <w:spacing w:before="60" w:after="60"/>
              <w:jc w:val="both"/>
              <w:rPr>
                <w:rFonts w:ascii="Franklin Gothic Book" w:hAnsi="Franklin Gothic Book" w:cs="Arial"/>
              </w:rPr>
            </w:pPr>
            <w:r>
              <w:rPr>
                <w:rFonts w:ascii="Franklin Gothic Book" w:hAnsi="Franklin Gothic Book" w:cs="Arial"/>
              </w:rPr>
              <w:t>Accidental radiological release.</w:t>
            </w:r>
          </w:p>
        </w:tc>
      </w:tr>
      <w:tr w:rsidR="000E4D6D" w:rsidRPr="00146501" w14:paraId="1FF98898" w14:textId="77777777" w:rsidTr="00DB4CAC">
        <w:trPr>
          <w:cantSplit/>
          <w:trHeight w:val="432"/>
        </w:trPr>
        <w:tc>
          <w:tcPr>
            <w:tcW w:w="1895" w:type="dxa"/>
            <w:shd w:val="clear" w:color="auto" w:fill="005288"/>
            <w:vAlign w:val="center"/>
          </w:tcPr>
          <w:p w14:paraId="15641D57"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Scenario</w:t>
            </w:r>
          </w:p>
        </w:tc>
        <w:tc>
          <w:tcPr>
            <w:tcW w:w="7455" w:type="dxa"/>
            <w:vAlign w:val="center"/>
          </w:tcPr>
          <w:p w14:paraId="3CC656B7" w14:textId="0DAE875F" w:rsidR="000E4D6D" w:rsidRPr="00146501" w:rsidRDefault="000E4D6D" w:rsidP="00DB4CAC">
            <w:pPr>
              <w:pStyle w:val="BodyText"/>
              <w:spacing w:before="60" w:after="60"/>
              <w:jc w:val="both"/>
              <w:rPr>
                <w:rFonts w:ascii="Franklin Gothic Book" w:hAnsi="Franklin Gothic Book" w:cs="Arial"/>
              </w:rPr>
            </w:pPr>
            <w:r>
              <w:rPr>
                <w:rFonts w:ascii="Franklin Gothic Book" w:hAnsi="Franklin Gothic Book" w:cs="Arial"/>
              </w:rPr>
              <w:t>While inventorying the contents of abandoned storage units, multiple people are contaminated with yellow cake uranium and exposed to Cs-137.</w:t>
            </w:r>
          </w:p>
        </w:tc>
      </w:tr>
      <w:tr w:rsidR="000E4D6D" w:rsidRPr="00146501" w14:paraId="0900BCC3" w14:textId="77777777" w:rsidTr="00DB4CAC">
        <w:trPr>
          <w:cantSplit/>
          <w:trHeight w:val="432"/>
        </w:trPr>
        <w:tc>
          <w:tcPr>
            <w:tcW w:w="1895" w:type="dxa"/>
            <w:shd w:val="clear" w:color="auto" w:fill="005288"/>
            <w:vAlign w:val="center"/>
          </w:tcPr>
          <w:p w14:paraId="42F9E817"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Sponsor</w:t>
            </w:r>
          </w:p>
        </w:tc>
        <w:tc>
          <w:tcPr>
            <w:tcW w:w="7455" w:type="dxa"/>
            <w:vAlign w:val="center"/>
          </w:tcPr>
          <w:p w14:paraId="08498F07" w14:textId="7ABDFFAB" w:rsidR="000E4D6D" w:rsidRPr="00146501" w:rsidRDefault="003649DD" w:rsidP="00DB4CAC">
            <w:pPr>
              <w:pStyle w:val="BodyText"/>
              <w:spacing w:before="60" w:after="60"/>
              <w:jc w:val="both"/>
              <w:rPr>
                <w:rFonts w:ascii="Franklin Gothic Book" w:hAnsi="Franklin Gothic Book" w:cs="Arial"/>
                <w:b/>
              </w:rPr>
            </w:pPr>
            <w:r>
              <w:rPr>
                <w:rFonts w:ascii="Franklin Gothic Book" w:hAnsi="Franklin Gothic Book" w:cs="Arial"/>
              </w:rPr>
              <w:t>South</w:t>
            </w:r>
            <w:r w:rsidR="000E4D6D">
              <w:rPr>
                <w:rFonts w:ascii="Franklin Gothic Book" w:hAnsi="Franklin Gothic Book" w:cs="Arial"/>
              </w:rPr>
              <w:t>ern Region Health Care Coalition</w:t>
            </w:r>
          </w:p>
        </w:tc>
      </w:tr>
      <w:tr w:rsidR="000E4D6D" w:rsidRPr="00146501" w14:paraId="1FC77818" w14:textId="77777777" w:rsidTr="00DB4CAC">
        <w:trPr>
          <w:cantSplit/>
          <w:trHeight w:val="432"/>
        </w:trPr>
        <w:tc>
          <w:tcPr>
            <w:tcW w:w="1895" w:type="dxa"/>
            <w:shd w:val="clear" w:color="auto" w:fill="005288"/>
            <w:vAlign w:val="center"/>
          </w:tcPr>
          <w:p w14:paraId="7C5647AC"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Participating Jurisdictions/ Organizations</w:t>
            </w:r>
          </w:p>
        </w:tc>
        <w:tc>
          <w:tcPr>
            <w:tcW w:w="7455" w:type="dxa"/>
            <w:vAlign w:val="center"/>
          </w:tcPr>
          <w:p w14:paraId="752475D9" w14:textId="376F51FA" w:rsidR="000E4D6D" w:rsidRDefault="003649DD" w:rsidP="00D24BDD">
            <w:pPr>
              <w:pStyle w:val="BodyText"/>
              <w:numPr>
                <w:ilvl w:val="0"/>
                <w:numId w:val="45"/>
              </w:numPr>
              <w:spacing w:before="60" w:after="60"/>
              <w:ind w:left="331"/>
              <w:jc w:val="both"/>
              <w:rPr>
                <w:rFonts w:ascii="Franklin Gothic Book" w:hAnsi="Franklin Gothic Book" w:cs="Arial"/>
                <w:szCs w:val="20"/>
              </w:rPr>
            </w:pPr>
            <w:r>
              <w:rPr>
                <w:rFonts w:ascii="Franklin Gothic Book" w:hAnsi="Franklin Gothic Book" w:cs="Arial"/>
                <w:szCs w:val="20"/>
              </w:rPr>
              <w:t>Billings Clinic</w:t>
            </w:r>
          </w:p>
          <w:p w14:paraId="44A8AADA" w14:textId="010FC3DA" w:rsidR="003649DD" w:rsidRDefault="003649DD" w:rsidP="00D24BDD">
            <w:pPr>
              <w:pStyle w:val="BodyText"/>
              <w:numPr>
                <w:ilvl w:val="0"/>
                <w:numId w:val="45"/>
              </w:numPr>
              <w:spacing w:before="60" w:after="60"/>
              <w:ind w:left="331"/>
              <w:jc w:val="both"/>
              <w:rPr>
                <w:rFonts w:ascii="Franklin Gothic Book" w:hAnsi="Franklin Gothic Book" w:cs="Arial"/>
                <w:szCs w:val="20"/>
              </w:rPr>
            </w:pPr>
            <w:r>
              <w:rPr>
                <w:rFonts w:ascii="Franklin Gothic Book" w:hAnsi="Franklin Gothic Book" w:cs="Arial"/>
                <w:szCs w:val="20"/>
              </w:rPr>
              <w:t>Livingston Healthcare</w:t>
            </w:r>
          </w:p>
          <w:p w14:paraId="4B0BAD81" w14:textId="54D93C90" w:rsidR="00671F02" w:rsidRDefault="00671F02" w:rsidP="00D24BDD">
            <w:pPr>
              <w:pStyle w:val="BodyText"/>
              <w:numPr>
                <w:ilvl w:val="0"/>
                <w:numId w:val="45"/>
              </w:numPr>
              <w:spacing w:before="60" w:after="60"/>
              <w:ind w:left="331"/>
              <w:jc w:val="both"/>
              <w:rPr>
                <w:rFonts w:ascii="Franklin Gothic Book" w:hAnsi="Franklin Gothic Book" w:cs="Arial"/>
                <w:szCs w:val="20"/>
              </w:rPr>
            </w:pPr>
            <w:r>
              <w:rPr>
                <w:rFonts w:ascii="Franklin Gothic Book" w:hAnsi="Franklin Gothic Book" w:cs="Arial"/>
                <w:szCs w:val="20"/>
              </w:rPr>
              <w:t>Montana Department of Health and Human Services</w:t>
            </w:r>
          </w:p>
          <w:p w14:paraId="2CF54D43" w14:textId="4C712D84" w:rsidR="003649DD" w:rsidRDefault="003649DD" w:rsidP="00D24BDD">
            <w:pPr>
              <w:pStyle w:val="BodyText"/>
              <w:numPr>
                <w:ilvl w:val="0"/>
                <w:numId w:val="45"/>
              </w:numPr>
              <w:spacing w:before="60" w:after="60"/>
              <w:ind w:left="331"/>
              <w:jc w:val="both"/>
              <w:rPr>
                <w:rFonts w:ascii="Franklin Gothic Book" w:hAnsi="Franklin Gothic Book" w:cs="Arial"/>
                <w:szCs w:val="20"/>
              </w:rPr>
            </w:pPr>
            <w:r>
              <w:rPr>
                <w:rFonts w:ascii="Franklin Gothic Book" w:hAnsi="Franklin Gothic Book" w:cs="Arial"/>
                <w:szCs w:val="20"/>
              </w:rPr>
              <w:t>Pioneer Medical Center</w:t>
            </w:r>
          </w:p>
          <w:p w14:paraId="229F65FB" w14:textId="58180960" w:rsidR="003649DD" w:rsidRDefault="003649DD" w:rsidP="00D24BDD">
            <w:pPr>
              <w:pStyle w:val="BodyText"/>
              <w:numPr>
                <w:ilvl w:val="0"/>
                <w:numId w:val="45"/>
              </w:numPr>
              <w:spacing w:before="60" w:after="60"/>
              <w:ind w:left="331"/>
              <w:jc w:val="both"/>
              <w:rPr>
                <w:rFonts w:ascii="Franklin Gothic Book" w:hAnsi="Franklin Gothic Book" w:cs="Arial"/>
                <w:szCs w:val="20"/>
              </w:rPr>
            </w:pPr>
            <w:r>
              <w:rPr>
                <w:rFonts w:ascii="Franklin Gothic Book" w:hAnsi="Franklin Gothic Book" w:cs="Arial"/>
                <w:szCs w:val="20"/>
              </w:rPr>
              <w:t>Southern</w:t>
            </w:r>
            <w:r w:rsidRPr="008A07D4">
              <w:rPr>
                <w:rFonts w:ascii="Franklin Gothic Book" w:hAnsi="Franklin Gothic Book" w:cs="Arial"/>
                <w:szCs w:val="20"/>
              </w:rPr>
              <w:t xml:space="preserve"> Region Health Care Coalition</w:t>
            </w:r>
          </w:p>
          <w:p w14:paraId="5B13C05C" w14:textId="7A8D03D6" w:rsidR="003649DD" w:rsidRPr="00146501" w:rsidRDefault="003649DD" w:rsidP="00D24BDD">
            <w:pPr>
              <w:pStyle w:val="BodyText"/>
              <w:numPr>
                <w:ilvl w:val="0"/>
                <w:numId w:val="45"/>
              </w:numPr>
              <w:spacing w:before="60" w:after="60"/>
              <w:ind w:left="331"/>
              <w:jc w:val="both"/>
              <w:rPr>
                <w:rFonts w:ascii="Franklin Gothic Book" w:hAnsi="Franklin Gothic Book" w:cs="Arial"/>
                <w:szCs w:val="20"/>
              </w:rPr>
            </w:pPr>
            <w:r>
              <w:rPr>
                <w:rFonts w:ascii="Franklin Gothic Book" w:hAnsi="Franklin Gothic Book" w:cs="Arial"/>
                <w:szCs w:val="20"/>
              </w:rPr>
              <w:t>Wheatland Memorial Healthcare</w:t>
            </w:r>
          </w:p>
        </w:tc>
      </w:tr>
      <w:tr w:rsidR="000E4D6D" w:rsidRPr="00146501" w14:paraId="3A5D455C" w14:textId="77777777" w:rsidTr="00DB4CAC">
        <w:trPr>
          <w:cantSplit/>
          <w:trHeight w:val="432"/>
        </w:trPr>
        <w:tc>
          <w:tcPr>
            <w:tcW w:w="1895" w:type="dxa"/>
            <w:shd w:val="clear" w:color="auto" w:fill="005288"/>
            <w:vAlign w:val="center"/>
          </w:tcPr>
          <w:p w14:paraId="4256EF0F" w14:textId="77777777" w:rsidR="000E4D6D" w:rsidRPr="00146501" w:rsidRDefault="000E4D6D" w:rsidP="00DB4CAC">
            <w:pPr>
              <w:pStyle w:val="BodyText"/>
              <w:spacing w:before="60" w:after="60"/>
              <w:rPr>
                <w:rFonts w:ascii="Franklin Gothic Book" w:hAnsi="Franklin Gothic Book" w:cs="Arial"/>
                <w:b/>
                <w:color w:val="FFFFFF" w:themeColor="background1"/>
              </w:rPr>
            </w:pPr>
            <w:r w:rsidRPr="00146501">
              <w:rPr>
                <w:rFonts w:ascii="Franklin Gothic Book" w:hAnsi="Franklin Gothic Book" w:cs="Arial"/>
                <w:b/>
                <w:color w:val="FFFFFF" w:themeColor="background1"/>
              </w:rPr>
              <w:t>Point of Contact</w:t>
            </w:r>
          </w:p>
        </w:tc>
        <w:tc>
          <w:tcPr>
            <w:tcW w:w="7455" w:type="dxa"/>
            <w:vAlign w:val="center"/>
          </w:tcPr>
          <w:p w14:paraId="1C1DF116" w14:textId="77777777" w:rsidR="000E4D6D" w:rsidRPr="008A07D4" w:rsidRDefault="000E4D6D" w:rsidP="00DB4CAC">
            <w:pPr>
              <w:pStyle w:val="BodyText"/>
              <w:spacing w:before="60" w:after="60"/>
              <w:jc w:val="both"/>
              <w:rPr>
                <w:rFonts w:ascii="Franklin Gothic Book" w:hAnsi="Franklin Gothic Book" w:cs="Arial"/>
              </w:rPr>
            </w:pPr>
            <w:r w:rsidRPr="008A07D4">
              <w:rPr>
                <w:rFonts w:ascii="Franklin Gothic Book" w:hAnsi="Franklin Gothic Book" w:cs="Arial"/>
              </w:rPr>
              <w:t>Jason Mahoney</w:t>
            </w:r>
          </w:p>
          <w:p w14:paraId="43B69C47" w14:textId="77777777" w:rsidR="000E4D6D" w:rsidRPr="008A07D4" w:rsidRDefault="000E4D6D" w:rsidP="00DB4CAC">
            <w:pPr>
              <w:pStyle w:val="BodyText"/>
              <w:spacing w:before="60" w:after="60"/>
              <w:jc w:val="both"/>
              <w:rPr>
                <w:rFonts w:ascii="Franklin Gothic Book" w:hAnsi="Franklin Gothic Book" w:cs="Arial"/>
              </w:rPr>
            </w:pPr>
            <w:r w:rsidRPr="008A07D4">
              <w:rPr>
                <w:rFonts w:ascii="Franklin Gothic Book" w:hAnsi="Franklin Gothic Book" w:cs="Arial"/>
              </w:rPr>
              <w:t>Owner / Consultant</w:t>
            </w:r>
          </w:p>
          <w:p w14:paraId="4F962DFA" w14:textId="77777777" w:rsidR="000E4D6D" w:rsidRPr="008A07D4" w:rsidRDefault="000E4D6D" w:rsidP="00DB4CAC">
            <w:pPr>
              <w:pStyle w:val="BodyText"/>
              <w:spacing w:before="60" w:after="60"/>
              <w:jc w:val="both"/>
              <w:rPr>
                <w:rFonts w:ascii="Franklin Gothic Book" w:hAnsi="Franklin Gothic Book" w:cs="Arial"/>
              </w:rPr>
            </w:pPr>
            <w:r w:rsidRPr="008A07D4">
              <w:rPr>
                <w:rFonts w:ascii="Franklin Gothic Book" w:hAnsi="Franklin Gothic Book" w:cs="Arial"/>
              </w:rPr>
              <w:t>373 Consulting LLC</w:t>
            </w:r>
          </w:p>
          <w:p w14:paraId="4F6EB606" w14:textId="77777777" w:rsidR="000E4D6D" w:rsidRPr="008A07D4" w:rsidRDefault="000E4D6D" w:rsidP="00DB4CAC">
            <w:pPr>
              <w:pStyle w:val="BodyText"/>
              <w:spacing w:before="60" w:after="60"/>
              <w:jc w:val="both"/>
              <w:rPr>
                <w:rFonts w:ascii="Franklin Gothic Book" w:hAnsi="Franklin Gothic Book" w:cs="Arial"/>
              </w:rPr>
            </w:pPr>
            <w:r w:rsidRPr="008A07D4">
              <w:rPr>
                <w:rFonts w:ascii="Franklin Gothic Book" w:hAnsi="Franklin Gothic Book" w:cs="Arial"/>
              </w:rPr>
              <w:t>406-670-3548</w:t>
            </w:r>
          </w:p>
          <w:p w14:paraId="6549D4BA" w14:textId="77777777" w:rsidR="000E4D6D" w:rsidRPr="008A07D4" w:rsidRDefault="009471AC" w:rsidP="00DB4CAC">
            <w:pPr>
              <w:pStyle w:val="BodyText"/>
              <w:spacing w:before="60" w:after="60"/>
              <w:jc w:val="both"/>
              <w:rPr>
                <w:rFonts w:ascii="Franklin Gothic Book" w:hAnsi="Franklin Gothic Book" w:cs="Arial"/>
              </w:rPr>
            </w:pPr>
            <w:hyperlink r:id="rId9" w:history="1">
              <w:r w:rsidR="000E4D6D" w:rsidRPr="008A07D4">
                <w:rPr>
                  <w:rStyle w:val="Hyperlink"/>
                  <w:rFonts w:ascii="Franklin Gothic Book" w:hAnsi="Franklin Gothic Book"/>
                </w:rPr>
                <w:t>Jason@373consulting.com</w:t>
              </w:r>
            </w:hyperlink>
          </w:p>
          <w:p w14:paraId="5C72C786" w14:textId="77777777" w:rsidR="000E4D6D" w:rsidRPr="00146501" w:rsidRDefault="009471AC" w:rsidP="00DB4CAC">
            <w:pPr>
              <w:pStyle w:val="BodyText"/>
              <w:spacing w:before="60" w:after="60"/>
              <w:jc w:val="both"/>
              <w:rPr>
                <w:rFonts w:ascii="Franklin Gothic Book" w:hAnsi="Franklin Gothic Book" w:cs="Arial"/>
              </w:rPr>
            </w:pPr>
            <w:hyperlink r:id="rId10" w:history="1">
              <w:r w:rsidR="000E4D6D" w:rsidRPr="008A07D4">
                <w:rPr>
                  <w:rStyle w:val="Hyperlink"/>
                  <w:rFonts w:ascii="Franklin Gothic Book" w:hAnsi="Franklin Gothic Book"/>
                </w:rPr>
                <w:t>www.373consulting.com</w:t>
              </w:r>
            </w:hyperlink>
          </w:p>
        </w:tc>
      </w:tr>
      <w:bookmarkEnd w:id="1"/>
    </w:tbl>
    <w:p w14:paraId="3801B09D" w14:textId="77777777" w:rsidR="006746F8" w:rsidRPr="0001369E" w:rsidRDefault="006746F8" w:rsidP="006746F8">
      <w:pPr>
        <w:pStyle w:val="BodyText"/>
        <w:rPr>
          <w:rFonts w:ascii="Franklin Gothic Book" w:hAnsi="Franklin Gothic Book"/>
        </w:rPr>
        <w:sectPr w:rsidR="006746F8" w:rsidRPr="0001369E" w:rsidSect="00A56ED7">
          <w:headerReference w:type="default" r:id="rId11"/>
          <w:footerReference w:type="default" r:id="rId12"/>
          <w:pgSz w:w="12240" w:h="15840" w:code="1"/>
          <w:pgMar w:top="1440" w:right="1440" w:bottom="1440" w:left="1440" w:header="720" w:footer="720" w:gutter="0"/>
          <w:pgNumType w:start="1"/>
          <w:cols w:space="720"/>
          <w:docGrid w:linePitch="360"/>
        </w:sectPr>
      </w:pPr>
    </w:p>
    <w:p w14:paraId="3801B09E" w14:textId="29043E76" w:rsidR="00D31366" w:rsidRPr="0001369E" w:rsidRDefault="00F466AA" w:rsidP="0001369E">
      <w:pPr>
        <w:pStyle w:val="Heading1"/>
        <w:spacing w:before="200" w:after="120"/>
        <w:jc w:val="left"/>
        <w:rPr>
          <w:rFonts w:ascii="Franklin Gothic Book" w:hAnsi="Franklin Gothic Book"/>
          <w:color w:val="005288"/>
        </w:rPr>
      </w:pPr>
      <w:r w:rsidRPr="0001369E">
        <w:rPr>
          <w:rFonts w:ascii="Franklin Gothic Book" w:hAnsi="Franklin Gothic Book"/>
          <w:color w:val="005288"/>
        </w:rPr>
        <w:lastRenderedPageBreak/>
        <w:t>Analysis of Capabilities</w:t>
      </w:r>
    </w:p>
    <w:p w14:paraId="3801B09F" w14:textId="601B4821" w:rsidR="00F466AA" w:rsidRPr="0001369E" w:rsidRDefault="00F466AA" w:rsidP="0001369E">
      <w:pPr>
        <w:pStyle w:val="BodyText"/>
        <w:jc w:val="both"/>
        <w:rPr>
          <w:rFonts w:ascii="Franklin Gothic Book" w:hAnsi="Franklin Gothic Book"/>
        </w:rPr>
      </w:pPr>
      <w:bookmarkStart w:id="3" w:name="_Toc336197853"/>
      <w:bookmarkStart w:id="4" w:name="_Toc336426625"/>
      <w:r w:rsidRPr="0001369E">
        <w:rPr>
          <w:rFonts w:ascii="Franklin Gothic Book" w:hAnsi="Franklin Gothic Book"/>
        </w:rPr>
        <w:t>Aligning exercise objectives and capabilities provides a consistent taxonomy for evaluation that transcends individual exercises to support preparedness</w:t>
      </w:r>
      <w:r w:rsidR="00DE7CA3" w:rsidRPr="0001369E">
        <w:rPr>
          <w:rFonts w:ascii="Franklin Gothic Book" w:hAnsi="Franklin Gothic Book"/>
        </w:rPr>
        <w:t xml:space="preserve"> reporting and trend analysis. </w:t>
      </w:r>
      <w:r w:rsidR="004F37DF" w:rsidRPr="0001369E">
        <w:rPr>
          <w:rFonts w:ascii="Franklin Gothic Book" w:hAnsi="Franklin Gothic Book"/>
        </w:rPr>
        <w:t>Table 1</w:t>
      </w:r>
      <w:r w:rsidRPr="0001369E">
        <w:rPr>
          <w:rFonts w:ascii="Franklin Gothic Book" w:hAnsi="Franklin Gothic Book"/>
        </w:rPr>
        <w:t xml:space="preserve"> includes the exercise objectives, aligned capabilities, and performance ratings for each capability as observed during the exercise and determined by the evaluation team.</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288"/>
        <w:tblLayout w:type="fixed"/>
        <w:tblLook w:val="01E0" w:firstRow="1" w:lastRow="1" w:firstColumn="1" w:lastColumn="1" w:noHBand="0" w:noVBand="0"/>
        <w:tblCaption w:val="Analysis of Core Capabilities"/>
        <w:tblDescription w:val="Describes performance level in regards to objective and core capability."/>
      </w:tblPr>
      <w:tblGrid>
        <w:gridCol w:w="2065"/>
        <w:gridCol w:w="2520"/>
        <w:gridCol w:w="1170"/>
        <w:gridCol w:w="1170"/>
        <w:gridCol w:w="1260"/>
        <w:gridCol w:w="1170"/>
      </w:tblGrid>
      <w:tr w:rsidR="00F466AA" w:rsidRPr="0001369E" w14:paraId="3801B0A6" w14:textId="77777777" w:rsidTr="007930E8">
        <w:trPr>
          <w:cantSplit/>
          <w:tblHeader/>
        </w:trPr>
        <w:tc>
          <w:tcPr>
            <w:tcW w:w="2065" w:type="dxa"/>
            <w:shd w:val="clear" w:color="auto" w:fill="005288"/>
            <w:vAlign w:val="center"/>
          </w:tcPr>
          <w:bookmarkEnd w:id="3"/>
          <w:bookmarkEnd w:id="4"/>
          <w:p w14:paraId="3801B0A0" w14:textId="77777777" w:rsidR="00F466AA" w:rsidRPr="0001369E" w:rsidRDefault="00F466AA" w:rsidP="007930E8">
            <w:pPr>
              <w:pStyle w:val="TableHead"/>
              <w:jc w:val="left"/>
              <w:rPr>
                <w:rFonts w:ascii="Franklin Gothic Book" w:hAnsi="Franklin Gothic Book"/>
                <w:color w:val="FFFFFF" w:themeColor="background1"/>
              </w:rPr>
            </w:pPr>
            <w:r w:rsidRPr="0001369E">
              <w:rPr>
                <w:rFonts w:ascii="Franklin Gothic Book" w:hAnsi="Franklin Gothic Book"/>
                <w:color w:val="FFFFFF" w:themeColor="background1"/>
              </w:rPr>
              <w:t>Objective</w:t>
            </w:r>
          </w:p>
        </w:tc>
        <w:tc>
          <w:tcPr>
            <w:tcW w:w="2520" w:type="dxa"/>
            <w:shd w:val="clear" w:color="auto" w:fill="005288"/>
            <w:vAlign w:val="center"/>
          </w:tcPr>
          <w:p w14:paraId="3801B0A1" w14:textId="0EBECB6F" w:rsidR="00F466AA" w:rsidRPr="0001369E" w:rsidRDefault="00F466AA" w:rsidP="007930E8">
            <w:pPr>
              <w:pStyle w:val="TableHead"/>
              <w:jc w:val="left"/>
              <w:rPr>
                <w:rFonts w:ascii="Franklin Gothic Book" w:hAnsi="Franklin Gothic Book"/>
                <w:color w:val="FFFFFF" w:themeColor="background1"/>
              </w:rPr>
            </w:pPr>
            <w:r w:rsidRPr="0001369E">
              <w:rPr>
                <w:rFonts w:ascii="Franklin Gothic Book" w:hAnsi="Franklin Gothic Book"/>
                <w:color w:val="FFFFFF" w:themeColor="background1"/>
              </w:rPr>
              <w:t>Capability</w:t>
            </w:r>
          </w:p>
        </w:tc>
        <w:tc>
          <w:tcPr>
            <w:tcW w:w="1170" w:type="dxa"/>
            <w:shd w:val="clear" w:color="auto" w:fill="005288"/>
            <w:vAlign w:val="center"/>
          </w:tcPr>
          <w:p w14:paraId="3801B0A2" w14:textId="77777777" w:rsidR="00F466AA" w:rsidRPr="0001369E" w:rsidRDefault="00F466AA" w:rsidP="007930E8">
            <w:pPr>
              <w:pStyle w:val="TableHead"/>
              <w:jc w:val="left"/>
              <w:rPr>
                <w:rFonts w:ascii="Franklin Gothic Book" w:hAnsi="Franklin Gothic Book"/>
                <w:color w:val="FFFFFF" w:themeColor="background1"/>
              </w:rPr>
            </w:pPr>
            <w:r w:rsidRPr="0001369E">
              <w:rPr>
                <w:rFonts w:ascii="Franklin Gothic Book" w:hAnsi="Franklin Gothic Book"/>
                <w:color w:val="FFFFFF" w:themeColor="background1"/>
              </w:rPr>
              <w:t>Performed without Challenges (P)</w:t>
            </w:r>
          </w:p>
        </w:tc>
        <w:tc>
          <w:tcPr>
            <w:tcW w:w="1170" w:type="dxa"/>
            <w:shd w:val="clear" w:color="auto" w:fill="005288"/>
            <w:vAlign w:val="center"/>
          </w:tcPr>
          <w:p w14:paraId="3801B0A3" w14:textId="77777777" w:rsidR="00F466AA" w:rsidRPr="0001369E" w:rsidRDefault="00F466AA" w:rsidP="007930E8">
            <w:pPr>
              <w:pStyle w:val="TableHead"/>
              <w:jc w:val="left"/>
              <w:rPr>
                <w:rFonts w:ascii="Franklin Gothic Book" w:hAnsi="Franklin Gothic Book"/>
                <w:color w:val="FFFFFF" w:themeColor="background1"/>
              </w:rPr>
            </w:pPr>
            <w:r w:rsidRPr="0001369E">
              <w:rPr>
                <w:rFonts w:ascii="Franklin Gothic Book" w:hAnsi="Franklin Gothic Book"/>
                <w:color w:val="FFFFFF" w:themeColor="background1"/>
              </w:rPr>
              <w:t>Performed with Some Challenges (S)</w:t>
            </w:r>
          </w:p>
        </w:tc>
        <w:tc>
          <w:tcPr>
            <w:tcW w:w="1260" w:type="dxa"/>
            <w:shd w:val="clear" w:color="auto" w:fill="005288"/>
            <w:vAlign w:val="center"/>
          </w:tcPr>
          <w:p w14:paraId="3801B0A4" w14:textId="77777777" w:rsidR="00F466AA" w:rsidRPr="0001369E" w:rsidRDefault="00F466AA" w:rsidP="007930E8">
            <w:pPr>
              <w:pStyle w:val="TableHead"/>
              <w:jc w:val="left"/>
              <w:rPr>
                <w:rFonts w:ascii="Franklin Gothic Book" w:hAnsi="Franklin Gothic Book"/>
                <w:color w:val="FFFFFF" w:themeColor="background1"/>
              </w:rPr>
            </w:pPr>
            <w:r w:rsidRPr="0001369E">
              <w:rPr>
                <w:rFonts w:ascii="Franklin Gothic Book" w:hAnsi="Franklin Gothic Book"/>
                <w:color w:val="FFFFFF" w:themeColor="background1"/>
              </w:rPr>
              <w:t>Performed with Major Challenges (M)</w:t>
            </w:r>
          </w:p>
        </w:tc>
        <w:tc>
          <w:tcPr>
            <w:tcW w:w="1170" w:type="dxa"/>
            <w:shd w:val="clear" w:color="auto" w:fill="005288"/>
            <w:vAlign w:val="center"/>
          </w:tcPr>
          <w:p w14:paraId="3801B0A5" w14:textId="77777777" w:rsidR="00F466AA" w:rsidRPr="0001369E" w:rsidRDefault="00F466AA" w:rsidP="007930E8">
            <w:pPr>
              <w:pStyle w:val="TableHead"/>
              <w:jc w:val="left"/>
              <w:rPr>
                <w:rFonts w:ascii="Franklin Gothic Book" w:hAnsi="Franklin Gothic Book"/>
                <w:color w:val="FFFFFF" w:themeColor="background1"/>
              </w:rPr>
            </w:pPr>
            <w:r w:rsidRPr="0001369E">
              <w:rPr>
                <w:rFonts w:ascii="Franklin Gothic Book" w:hAnsi="Franklin Gothic Book"/>
                <w:color w:val="FFFFFF" w:themeColor="background1"/>
              </w:rPr>
              <w:t>Unable to be Performed (U)</w:t>
            </w:r>
          </w:p>
        </w:tc>
      </w:tr>
      <w:tr w:rsidR="000E4D6D" w:rsidRPr="0001369E" w14:paraId="3801B0AD" w14:textId="77777777" w:rsidTr="00351A84">
        <w:trPr>
          <w:cantSplit/>
        </w:trPr>
        <w:tc>
          <w:tcPr>
            <w:tcW w:w="2065" w:type="dxa"/>
            <w:vAlign w:val="center"/>
          </w:tcPr>
          <w:p w14:paraId="3801B0A7" w14:textId="311F9B0B" w:rsidR="000E4D6D" w:rsidRPr="000E4D6D" w:rsidRDefault="000E4D6D" w:rsidP="000E4D6D">
            <w:pPr>
              <w:pStyle w:val="Tabletext"/>
              <w:rPr>
                <w:rFonts w:ascii="Franklin Gothic Book" w:hAnsi="Franklin Gothic Book"/>
                <w:szCs w:val="22"/>
              </w:rPr>
            </w:pPr>
            <w:r w:rsidRPr="000E4D6D">
              <w:rPr>
                <w:rFonts w:ascii="Franklin Gothic Book" w:hAnsi="Franklin Gothic Book" w:cs="Arial"/>
                <w:szCs w:val="22"/>
              </w:rPr>
              <w:t xml:space="preserve">1.  </w:t>
            </w:r>
            <w:bookmarkStart w:id="5" w:name="_Hlk123803783"/>
            <w:r w:rsidRPr="000E4D6D">
              <w:rPr>
                <w:rFonts w:ascii="Franklin Gothic Book" w:hAnsi="Franklin Gothic Book" w:cs="Arial"/>
                <w:szCs w:val="22"/>
              </w:rPr>
              <w:t>Participating entities will identify the threat or hazard accurately and in a timely manner.</w:t>
            </w:r>
            <w:bookmarkEnd w:id="5"/>
          </w:p>
        </w:tc>
        <w:tc>
          <w:tcPr>
            <w:tcW w:w="2520" w:type="dxa"/>
          </w:tcPr>
          <w:p w14:paraId="1DF5EE2E" w14:textId="77777777" w:rsidR="000E4D6D" w:rsidRPr="000E4D6D" w:rsidRDefault="000E4D6D" w:rsidP="000E4D6D">
            <w:pPr>
              <w:pStyle w:val="BodyText"/>
              <w:numPr>
                <w:ilvl w:val="0"/>
                <w:numId w:val="44"/>
              </w:numPr>
              <w:spacing w:before="60" w:after="60"/>
              <w:ind w:left="331"/>
              <w:jc w:val="both"/>
              <w:rPr>
                <w:rFonts w:ascii="Franklin Gothic Book" w:hAnsi="Franklin Gothic Book" w:cs="Arial"/>
                <w:sz w:val="20"/>
                <w:szCs w:val="22"/>
              </w:rPr>
            </w:pPr>
            <w:bookmarkStart w:id="6" w:name="_Hlk123803806"/>
            <w:r w:rsidRPr="000E4D6D">
              <w:rPr>
                <w:rFonts w:ascii="Franklin Gothic Book" w:hAnsi="Franklin Gothic Book" w:cs="Arial"/>
                <w:sz w:val="20"/>
                <w:szCs w:val="22"/>
              </w:rPr>
              <w:t>Environmental Response/Health and Safety</w:t>
            </w:r>
          </w:p>
          <w:bookmarkEnd w:id="6"/>
          <w:p w14:paraId="3801B0A8" w14:textId="7EBF2D81" w:rsidR="000E4D6D" w:rsidRPr="000E4D6D" w:rsidRDefault="000E4D6D" w:rsidP="000E4D6D">
            <w:pPr>
              <w:pStyle w:val="Tabletext"/>
              <w:numPr>
                <w:ilvl w:val="0"/>
                <w:numId w:val="44"/>
              </w:numPr>
              <w:ind w:left="346"/>
              <w:rPr>
                <w:rFonts w:ascii="Franklin Gothic Book" w:hAnsi="Franklin Gothic Book"/>
                <w:szCs w:val="22"/>
              </w:rPr>
            </w:pPr>
            <w:r w:rsidRPr="000E4D6D">
              <w:rPr>
                <w:rFonts w:ascii="Franklin Gothic Book" w:hAnsi="Franklin Gothic Book" w:cs="Arial"/>
                <w:szCs w:val="22"/>
              </w:rPr>
              <w:t>Operational Coordination</w:t>
            </w:r>
          </w:p>
        </w:tc>
        <w:tc>
          <w:tcPr>
            <w:tcW w:w="1170" w:type="dxa"/>
            <w:shd w:val="clear" w:color="auto" w:fill="FFFFFF" w:themeFill="background1"/>
            <w:vAlign w:val="center"/>
          </w:tcPr>
          <w:p w14:paraId="3801B0A9" w14:textId="43254D29" w:rsidR="000E4D6D" w:rsidRPr="001221D1" w:rsidRDefault="000E4D6D" w:rsidP="001221D1">
            <w:pPr>
              <w:pStyle w:val="Tabletext"/>
              <w:jc w:val="center"/>
              <w:rPr>
                <w:rFonts w:ascii="Franklin Gothic Book" w:hAnsi="Franklin Gothic Book"/>
                <w:b/>
                <w:bCs/>
              </w:rPr>
            </w:pPr>
          </w:p>
        </w:tc>
        <w:tc>
          <w:tcPr>
            <w:tcW w:w="1170" w:type="dxa"/>
            <w:shd w:val="clear" w:color="auto" w:fill="FFFFFF" w:themeFill="background1"/>
            <w:vAlign w:val="center"/>
          </w:tcPr>
          <w:p w14:paraId="3801B0AA" w14:textId="34143159" w:rsidR="000E4D6D" w:rsidRPr="001221D1" w:rsidRDefault="00A37851" w:rsidP="001221D1">
            <w:pPr>
              <w:pStyle w:val="Tabletext"/>
              <w:jc w:val="center"/>
              <w:rPr>
                <w:rFonts w:ascii="Franklin Gothic Book" w:hAnsi="Franklin Gothic Book"/>
                <w:b/>
                <w:bCs/>
              </w:rPr>
            </w:pPr>
            <w:r w:rsidRPr="00A37851">
              <w:rPr>
                <w:rFonts w:ascii="Franklin Gothic Book" w:hAnsi="Franklin Gothic Book"/>
                <w:b/>
                <w:bCs/>
              </w:rPr>
              <w:t>X</w:t>
            </w:r>
          </w:p>
        </w:tc>
        <w:tc>
          <w:tcPr>
            <w:tcW w:w="1260" w:type="dxa"/>
            <w:shd w:val="clear" w:color="auto" w:fill="FFFFFF" w:themeFill="background1"/>
            <w:vAlign w:val="center"/>
          </w:tcPr>
          <w:p w14:paraId="3801B0AB" w14:textId="77777777" w:rsidR="000E4D6D" w:rsidRPr="001221D1" w:rsidRDefault="000E4D6D" w:rsidP="001221D1">
            <w:pPr>
              <w:pStyle w:val="Tabletext"/>
              <w:jc w:val="center"/>
              <w:rPr>
                <w:rFonts w:ascii="Franklin Gothic Book" w:hAnsi="Franklin Gothic Book"/>
                <w:b/>
                <w:bCs/>
              </w:rPr>
            </w:pPr>
          </w:p>
        </w:tc>
        <w:tc>
          <w:tcPr>
            <w:tcW w:w="1170" w:type="dxa"/>
            <w:shd w:val="clear" w:color="auto" w:fill="FFFFFF" w:themeFill="background1"/>
            <w:vAlign w:val="center"/>
          </w:tcPr>
          <w:p w14:paraId="3801B0AC" w14:textId="77777777" w:rsidR="000E4D6D" w:rsidRPr="001221D1" w:rsidRDefault="000E4D6D" w:rsidP="001221D1">
            <w:pPr>
              <w:pStyle w:val="Tabletext"/>
              <w:jc w:val="center"/>
              <w:rPr>
                <w:rFonts w:ascii="Franklin Gothic Book" w:hAnsi="Franklin Gothic Book"/>
                <w:b/>
                <w:bCs/>
              </w:rPr>
            </w:pPr>
          </w:p>
        </w:tc>
      </w:tr>
      <w:tr w:rsidR="000E4D6D" w:rsidRPr="0001369E" w14:paraId="3801B0B4" w14:textId="77777777" w:rsidTr="001221D1">
        <w:trPr>
          <w:cantSplit/>
        </w:trPr>
        <w:tc>
          <w:tcPr>
            <w:tcW w:w="2065" w:type="dxa"/>
            <w:shd w:val="clear" w:color="auto" w:fill="F2F2F2" w:themeFill="background1" w:themeFillShade="F2"/>
            <w:vAlign w:val="center"/>
          </w:tcPr>
          <w:p w14:paraId="3801B0AE" w14:textId="7C1906DB" w:rsidR="000E4D6D" w:rsidRPr="000E4D6D" w:rsidRDefault="000E4D6D" w:rsidP="000E4D6D">
            <w:pPr>
              <w:pStyle w:val="Tabletext"/>
              <w:rPr>
                <w:rFonts w:ascii="Franklin Gothic Book" w:hAnsi="Franklin Gothic Book"/>
                <w:szCs w:val="22"/>
                <w:highlight w:val="yellow"/>
              </w:rPr>
            </w:pPr>
            <w:r w:rsidRPr="000E4D6D">
              <w:rPr>
                <w:rFonts w:ascii="Franklin Gothic Book" w:hAnsi="Franklin Gothic Book" w:cs="Arial"/>
                <w:szCs w:val="22"/>
              </w:rPr>
              <w:t xml:space="preserve">2.  </w:t>
            </w:r>
            <w:bookmarkStart w:id="7" w:name="_Hlk123803926"/>
            <w:r w:rsidRPr="000E4D6D">
              <w:rPr>
                <w:rFonts w:ascii="Franklin Gothic Book" w:hAnsi="Franklin Gothic Book" w:cs="Arial"/>
                <w:szCs w:val="22"/>
              </w:rPr>
              <w:t>Necessary resources will be identified and activated appropriately and in a timely manner.</w:t>
            </w:r>
            <w:bookmarkEnd w:id="7"/>
          </w:p>
        </w:tc>
        <w:tc>
          <w:tcPr>
            <w:tcW w:w="2520" w:type="dxa"/>
            <w:shd w:val="clear" w:color="auto" w:fill="F2F2F2" w:themeFill="background1" w:themeFillShade="F2"/>
          </w:tcPr>
          <w:p w14:paraId="29A3DC47" w14:textId="77777777" w:rsidR="000E4D6D" w:rsidRPr="000E4D6D" w:rsidRDefault="000E4D6D" w:rsidP="000E4D6D">
            <w:pPr>
              <w:pStyle w:val="BodyText"/>
              <w:numPr>
                <w:ilvl w:val="0"/>
                <w:numId w:val="44"/>
              </w:numPr>
              <w:spacing w:before="60" w:after="60"/>
              <w:ind w:left="331"/>
              <w:jc w:val="both"/>
              <w:rPr>
                <w:rFonts w:ascii="Franklin Gothic Book" w:hAnsi="Franklin Gothic Book" w:cs="Arial"/>
                <w:sz w:val="20"/>
                <w:szCs w:val="22"/>
              </w:rPr>
            </w:pPr>
            <w:r w:rsidRPr="000E4D6D">
              <w:rPr>
                <w:rFonts w:ascii="Franklin Gothic Book" w:hAnsi="Franklin Gothic Book" w:cs="Arial"/>
                <w:sz w:val="20"/>
                <w:szCs w:val="22"/>
              </w:rPr>
              <w:t>Environmental Response/Health and Safety</w:t>
            </w:r>
          </w:p>
          <w:p w14:paraId="0E465614" w14:textId="77777777" w:rsidR="000E4D6D" w:rsidRPr="000E4D6D" w:rsidRDefault="000E4D6D" w:rsidP="000E4D6D">
            <w:pPr>
              <w:pStyle w:val="BodyText"/>
              <w:numPr>
                <w:ilvl w:val="0"/>
                <w:numId w:val="44"/>
              </w:numPr>
              <w:spacing w:before="60" w:after="60"/>
              <w:ind w:left="331"/>
              <w:jc w:val="both"/>
              <w:rPr>
                <w:rFonts w:ascii="Franklin Gothic Book" w:hAnsi="Franklin Gothic Book" w:cs="Arial"/>
                <w:sz w:val="20"/>
                <w:szCs w:val="22"/>
              </w:rPr>
            </w:pPr>
            <w:r w:rsidRPr="000E4D6D">
              <w:rPr>
                <w:rFonts w:ascii="Franklin Gothic Book" w:hAnsi="Franklin Gothic Book" w:cs="Arial"/>
                <w:sz w:val="20"/>
                <w:szCs w:val="22"/>
              </w:rPr>
              <w:t>Operational Coordination</w:t>
            </w:r>
          </w:p>
          <w:p w14:paraId="3801B0AF" w14:textId="3B60FF47" w:rsidR="000E4D6D" w:rsidRPr="000E4D6D" w:rsidRDefault="000E4D6D" w:rsidP="000E4D6D">
            <w:pPr>
              <w:pStyle w:val="Tabletext"/>
              <w:numPr>
                <w:ilvl w:val="0"/>
                <w:numId w:val="44"/>
              </w:numPr>
              <w:ind w:left="346"/>
              <w:rPr>
                <w:rFonts w:ascii="Franklin Gothic Book" w:hAnsi="Franklin Gothic Book"/>
                <w:szCs w:val="22"/>
              </w:rPr>
            </w:pPr>
            <w:r w:rsidRPr="000E4D6D">
              <w:rPr>
                <w:rFonts w:ascii="Franklin Gothic Book" w:hAnsi="Franklin Gothic Book" w:cs="Arial"/>
                <w:szCs w:val="22"/>
              </w:rPr>
              <w:t>Public Health, Healthcare, and Emergency Medical Services</w:t>
            </w:r>
          </w:p>
        </w:tc>
        <w:tc>
          <w:tcPr>
            <w:tcW w:w="1170" w:type="dxa"/>
            <w:shd w:val="clear" w:color="auto" w:fill="F2F2F2" w:themeFill="background1" w:themeFillShade="F2"/>
            <w:vAlign w:val="center"/>
          </w:tcPr>
          <w:p w14:paraId="3801B0B0" w14:textId="77777777" w:rsidR="000E4D6D" w:rsidRPr="001221D1" w:rsidRDefault="000E4D6D" w:rsidP="001221D1">
            <w:pPr>
              <w:pStyle w:val="Tabletext"/>
              <w:jc w:val="center"/>
              <w:rPr>
                <w:rFonts w:ascii="Franklin Gothic Book" w:hAnsi="Franklin Gothic Book"/>
                <w:b/>
                <w:bCs/>
              </w:rPr>
            </w:pPr>
          </w:p>
        </w:tc>
        <w:tc>
          <w:tcPr>
            <w:tcW w:w="1170" w:type="dxa"/>
            <w:shd w:val="clear" w:color="auto" w:fill="F2F2F2" w:themeFill="background1" w:themeFillShade="F2"/>
            <w:vAlign w:val="center"/>
          </w:tcPr>
          <w:p w14:paraId="3801B0B1" w14:textId="1A4CEED9" w:rsidR="000E4D6D" w:rsidRPr="001221D1" w:rsidRDefault="001221D1" w:rsidP="001221D1">
            <w:pPr>
              <w:pStyle w:val="Tabletext"/>
              <w:jc w:val="center"/>
              <w:rPr>
                <w:rFonts w:ascii="Franklin Gothic Book" w:hAnsi="Franklin Gothic Book"/>
                <w:b/>
                <w:bCs/>
              </w:rPr>
            </w:pPr>
            <w:r>
              <w:rPr>
                <w:rFonts w:ascii="Franklin Gothic Book" w:hAnsi="Franklin Gothic Book"/>
                <w:b/>
                <w:bCs/>
              </w:rPr>
              <w:t>X</w:t>
            </w:r>
          </w:p>
        </w:tc>
        <w:tc>
          <w:tcPr>
            <w:tcW w:w="1260" w:type="dxa"/>
            <w:shd w:val="clear" w:color="auto" w:fill="F2F2F2" w:themeFill="background1" w:themeFillShade="F2"/>
            <w:vAlign w:val="center"/>
          </w:tcPr>
          <w:p w14:paraId="3801B0B2" w14:textId="77777777" w:rsidR="000E4D6D" w:rsidRPr="001221D1" w:rsidRDefault="000E4D6D" w:rsidP="001221D1">
            <w:pPr>
              <w:pStyle w:val="Tabletext"/>
              <w:jc w:val="center"/>
              <w:rPr>
                <w:rFonts w:ascii="Franklin Gothic Book" w:hAnsi="Franklin Gothic Book"/>
                <w:b/>
                <w:bCs/>
              </w:rPr>
            </w:pPr>
          </w:p>
        </w:tc>
        <w:tc>
          <w:tcPr>
            <w:tcW w:w="1170" w:type="dxa"/>
            <w:shd w:val="clear" w:color="auto" w:fill="F2F2F2" w:themeFill="background1" w:themeFillShade="F2"/>
            <w:vAlign w:val="center"/>
          </w:tcPr>
          <w:p w14:paraId="3801B0B3" w14:textId="77777777" w:rsidR="000E4D6D" w:rsidRPr="001221D1" w:rsidRDefault="000E4D6D" w:rsidP="001221D1">
            <w:pPr>
              <w:pStyle w:val="Tabletext"/>
              <w:jc w:val="center"/>
              <w:rPr>
                <w:rFonts w:ascii="Franklin Gothic Book" w:hAnsi="Franklin Gothic Book"/>
                <w:b/>
                <w:bCs/>
              </w:rPr>
            </w:pPr>
          </w:p>
        </w:tc>
      </w:tr>
      <w:tr w:rsidR="000E4D6D" w:rsidRPr="0001369E" w14:paraId="3801B0BB" w14:textId="77777777" w:rsidTr="00351A84">
        <w:trPr>
          <w:cantSplit/>
        </w:trPr>
        <w:tc>
          <w:tcPr>
            <w:tcW w:w="2065" w:type="dxa"/>
            <w:vAlign w:val="center"/>
          </w:tcPr>
          <w:p w14:paraId="3801B0B5" w14:textId="6BCC16D7" w:rsidR="000E4D6D" w:rsidRPr="000E4D6D" w:rsidRDefault="000E4D6D" w:rsidP="000E4D6D">
            <w:pPr>
              <w:pStyle w:val="Tabletext"/>
              <w:rPr>
                <w:rFonts w:ascii="Franklin Gothic Book" w:hAnsi="Franklin Gothic Book"/>
                <w:szCs w:val="22"/>
                <w:highlight w:val="yellow"/>
              </w:rPr>
            </w:pPr>
            <w:r w:rsidRPr="000E4D6D">
              <w:rPr>
                <w:rFonts w:ascii="Franklin Gothic Book" w:hAnsi="Franklin Gothic Book" w:cs="Arial"/>
                <w:szCs w:val="22"/>
              </w:rPr>
              <w:t>3.  Hazard control, victim and responder safety measures, and appropriate Personal Protective Equipment will be immediately implemented and maintained throughout the incident.</w:t>
            </w:r>
          </w:p>
        </w:tc>
        <w:tc>
          <w:tcPr>
            <w:tcW w:w="2520" w:type="dxa"/>
          </w:tcPr>
          <w:p w14:paraId="67F8818C" w14:textId="39E5562E" w:rsidR="000E4D6D" w:rsidRPr="000E4D6D" w:rsidRDefault="000E4D6D" w:rsidP="000E4D6D">
            <w:pPr>
              <w:pStyle w:val="BodyText"/>
              <w:numPr>
                <w:ilvl w:val="0"/>
                <w:numId w:val="44"/>
              </w:numPr>
              <w:spacing w:before="60" w:after="60"/>
              <w:ind w:left="331"/>
              <w:jc w:val="both"/>
              <w:rPr>
                <w:rFonts w:ascii="Franklin Gothic Book" w:hAnsi="Franklin Gothic Book" w:cs="Arial"/>
                <w:sz w:val="20"/>
                <w:szCs w:val="22"/>
              </w:rPr>
            </w:pPr>
            <w:r w:rsidRPr="000E4D6D">
              <w:rPr>
                <w:rFonts w:ascii="Franklin Gothic Book" w:hAnsi="Franklin Gothic Book" w:cs="Arial"/>
                <w:sz w:val="20"/>
                <w:szCs w:val="22"/>
              </w:rPr>
              <w:t>Environmental Response/Health</w:t>
            </w:r>
            <w:r w:rsidR="003649DD">
              <w:rPr>
                <w:rFonts w:ascii="Franklin Gothic Book" w:hAnsi="Franklin Gothic Book" w:cs="Arial"/>
                <w:sz w:val="20"/>
                <w:szCs w:val="22"/>
              </w:rPr>
              <w:t xml:space="preserve"> </w:t>
            </w:r>
            <w:r w:rsidRPr="000E4D6D">
              <w:rPr>
                <w:rFonts w:ascii="Franklin Gothic Book" w:hAnsi="Franklin Gothic Book" w:cs="Arial"/>
                <w:sz w:val="20"/>
                <w:szCs w:val="22"/>
              </w:rPr>
              <w:t>and Safety</w:t>
            </w:r>
          </w:p>
          <w:p w14:paraId="438ED07E" w14:textId="77777777" w:rsidR="000E4D6D" w:rsidRPr="000E4D6D" w:rsidRDefault="000E4D6D" w:rsidP="000E4D6D">
            <w:pPr>
              <w:pStyle w:val="BodyText"/>
              <w:numPr>
                <w:ilvl w:val="0"/>
                <w:numId w:val="44"/>
              </w:numPr>
              <w:spacing w:before="60" w:after="60"/>
              <w:ind w:left="331"/>
              <w:jc w:val="both"/>
              <w:rPr>
                <w:rFonts w:ascii="Franklin Gothic Book" w:hAnsi="Franklin Gothic Book" w:cs="Arial"/>
                <w:sz w:val="20"/>
                <w:szCs w:val="22"/>
              </w:rPr>
            </w:pPr>
            <w:r w:rsidRPr="000E4D6D">
              <w:rPr>
                <w:rFonts w:ascii="Franklin Gothic Book" w:hAnsi="Franklin Gothic Book" w:cs="Arial"/>
                <w:sz w:val="20"/>
                <w:szCs w:val="22"/>
              </w:rPr>
              <w:t>Operational Coordination</w:t>
            </w:r>
          </w:p>
          <w:p w14:paraId="3801B0B6" w14:textId="58E15C8C" w:rsidR="000E4D6D" w:rsidRPr="000E4D6D" w:rsidRDefault="000E4D6D" w:rsidP="000E4D6D">
            <w:pPr>
              <w:pStyle w:val="Tabletext"/>
              <w:numPr>
                <w:ilvl w:val="0"/>
                <w:numId w:val="44"/>
              </w:numPr>
              <w:ind w:left="346"/>
              <w:rPr>
                <w:rFonts w:ascii="Franklin Gothic Book" w:hAnsi="Franklin Gothic Book"/>
                <w:szCs w:val="22"/>
              </w:rPr>
            </w:pPr>
            <w:r w:rsidRPr="000E4D6D">
              <w:rPr>
                <w:rFonts w:ascii="Franklin Gothic Book" w:hAnsi="Franklin Gothic Book" w:cs="Arial"/>
                <w:szCs w:val="22"/>
              </w:rPr>
              <w:t>Public Health, Healthcare, and Emergency Medical Services</w:t>
            </w:r>
          </w:p>
        </w:tc>
        <w:tc>
          <w:tcPr>
            <w:tcW w:w="1170" w:type="dxa"/>
            <w:shd w:val="clear" w:color="auto" w:fill="FFFFFF" w:themeFill="background1"/>
            <w:vAlign w:val="center"/>
          </w:tcPr>
          <w:p w14:paraId="3801B0B7" w14:textId="77777777" w:rsidR="000E4D6D" w:rsidRPr="001221D1" w:rsidRDefault="000E4D6D" w:rsidP="001221D1">
            <w:pPr>
              <w:pStyle w:val="Tabletext"/>
              <w:jc w:val="center"/>
              <w:rPr>
                <w:rFonts w:ascii="Franklin Gothic Book" w:hAnsi="Franklin Gothic Book"/>
                <w:b/>
                <w:bCs/>
              </w:rPr>
            </w:pPr>
          </w:p>
        </w:tc>
        <w:tc>
          <w:tcPr>
            <w:tcW w:w="1170" w:type="dxa"/>
            <w:shd w:val="clear" w:color="auto" w:fill="FFFFFF" w:themeFill="background1"/>
            <w:vAlign w:val="center"/>
          </w:tcPr>
          <w:p w14:paraId="3801B0B8" w14:textId="77777777" w:rsidR="000E4D6D" w:rsidRPr="001221D1" w:rsidRDefault="000E4D6D" w:rsidP="001221D1">
            <w:pPr>
              <w:pStyle w:val="Tabletext"/>
              <w:jc w:val="center"/>
              <w:rPr>
                <w:rFonts w:ascii="Franklin Gothic Book" w:hAnsi="Franklin Gothic Book"/>
                <w:b/>
                <w:bCs/>
              </w:rPr>
            </w:pPr>
          </w:p>
        </w:tc>
        <w:tc>
          <w:tcPr>
            <w:tcW w:w="1260" w:type="dxa"/>
            <w:shd w:val="clear" w:color="auto" w:fill="FFFFFF" w:themeFill="background1"/>
            <w:vAlign w:val="center"/>
          </w:tcPr>
          <w:p w14:paraId="3801B0B9" w14:textId="1473CD2E" w:rsidR="000E4D6D" w:rsidRPr="001221D1" w:rsidRDefault="001221D1" w:rsidP="001221D1">
            <w:pPr>
              <w:pStyle w:val="Tabletext"/>
              <w:jc w:val="center"/>
              <w:rPr>
                <w:rFonts w:ascii="Franklin Gothic Book" w:hAnsi="Franklin Gothic Book"/>
                <w:b/>
                <w:bCs/>
              </w:rPr>
            </w:pPr>
            <w:r>
              <w:rPr>
                <w:rFonts w:ascii="Franklin Gothic Book" w:hAnsi="Franklin Gothic Book"/>
                <w:b/>
                <w:bCs/>
              </w:rPr>
              <w:t>X</w:t>
            </w:r>
          </w:p>
        </w:tc>
        <w:tc>
          <w:tcPr>
            <w:tcW w:w="1170" w:type="dxa"/>
            <w:shd w:val="clear" w:color="auto" w:fill="FFFFFF" w:themeFill="background1"/>
            <w:vAlign w:val="center"/>
          </w:tcPr>
          <w:p w14:paraId="3801B0BA" w14:textId="77777777" w:rsidR="000E4D6D" w:rsidRPr="001221D1" w:rsidRDefault="000E4D6D" w:rsidP="001221D1">
            <w:pPr>
              <w:pStyle w:val="Tabletext"/>
              <w:jc w:val="center"/>
              <w:rPr>
                <w:rFonts w:ascii="Franklin Gothic Book" w:hAnsi="Franklin Gothic Book"/>
                <w:b/>
                <w:bCs/>
              </w:rPr>
            </w:pPr>
          </w:p>
        </w:tc>
      </w:tr>
      <w:tr w:rsidR="000E4D6D" w:rsidRPr="0001369E" w14:paraId="3801B0C2" w14:textId="77777777" w:rsidTr="001221D1">
        <w:trPr>
          <w:cantSplit/>
        </w:trPr>
        <w:tc>
          <w:tcPr>
            <w:tcW w:w="2065" w:type="dxa"/>
            <w:shd w:val="clear" w:color="auto" w:fill="F2F2F2" w:themeFill="background1" w:themeFillShade="F2"/>
            <w:vAlign w:val="center"/>
          </w:tcPr>
          <w:p w14:paraId="3801B0BC" w14:textId="48D84F6F" w:rsidR="000E4D6D" w:rsidRPr="000E4D6D" w:rsidRDefault="000E4D6D" w:rsidP="000E4D6D">
            <w:pPr>
              <w:pStyle w:val="Tabletext"/>
              <w:rPr>
                <w:rFonts w:ascii="Franklin Gothic Book" w:hAnsi="Franklin Gothic Book"/>
                <w:szCs w:val="22"/>
                <w:highlight w:val="yellow"/>
              </w:rPr>
            </w:pPr>
            <w:r w:rsidRPr="000E4D6D">
              <w:rPr>
                <w:rFonts w:ascii="Franklin Gothic Book" w:hAnsi="Franklin Gothic Book" w:cs="Arial"/>
                <w:szCs w:val="22"/>
              </w:rPr>
              <w:t>4.  Patients will be appropriately triaged and treated.</w:t>
            </w:r>
          </w:p>
        </w:tc>
        <w:tc>
          <w:tcPr>
            <w:tcW w:w="2520" w:type="dxa"/>
            <w:shd w:val="clear" w:color="auto" w:fill="F2F2F2" w:themeFill="background1" w:themeFillShade="F2"/>
          </w:tcPr>
          <w:p w14:paraId="3801B0BD" w14:textId="29CD5645" w:rsidR="000E4D6D" w:rsidRPr="000E4D6D" w:rsidRDefault="000E4D6D" w:rsidP="000E4D6D">
            <w:pPr>
              <w:pStyle w:val="Tabletext"/>
              <w:numPr>
                <w:ilvl w:val="0"/>
                <w:numId w:val="46"/>
              </w:numPr>
              <w:ind w:left="346"/>
              <w:rPr>
                <w:rFonts w:ascii="Franklin Gothic Book" w:hAnsi="Franklin Gothic Book"/>
                <w:szCs w:val="22"/>
              </w:rPr>
            </w:pPr>
            <w:r w:rsidRPr="000E4D6D">
              <w:rPr>
                <w:rFonts w:ascii="Franklin Gothic Book" w:hAnsi="Franklin Gothic Book" w:cs="Arial"/>
                <w:szCs w:val="22"/>
              </w:rPr>
              <w:t>Public Health, Healthcare, and Emergency Medical Services</w:t>
            </w:r>
          </w:p>
        </w:tc>
        <w:tc>
          <w:tcPr>
            <w:tcW w:w="1170" w:type="dxa"/>
            <w:shd w:val="clear" w:color="auto" w:fill="F2F2F2" w:themeFill="background1" w:themeFillShade="F2"/>
            <w:vAlign w:val="center"/>
          </w:tcPr>
          <w:p w14:paraId="3801B0BE" w14:textId="77777777" w:rsidR="000E4D6D" w:rsidRPr="001221D1" w:rsidRDefault="000E4D6D" w:rsidP="001221D1">
            <w:pPr>
              <w:pStyle w:val="Tabletext"/>
              <w:jc w:val="center"/>
              <w:rPr>
                <w:rFonts w:ascii="Franklin Gothic Book" w:hAnsi="Franklin Gothic Book"/>
                <w:b/>
                <w:bCs/>
              </w:rPr>
            </w:pPr>
          </w:p>
        </w:tc>
        <w:tc>
          <w:tcPr>
            <w:tcW w:w="1170" w:type="dxa"/>
            <w:shd w:val="clear" w:color="auto" w:fill="F2F2F2" w:themeFill="background1" w:themeFillShade="F2"/>
            <w:vAlign w:val="center"/>
          </w:tcPr>
          <w:p w14:paraId="3801B0BF" w14:textId="39932917" w:rsidR="000E4D6D" w:rsidRPr="001221D1" w:rsidRDefault="001221D1" w:rsidP="001221D1">
            <w:pPr>
              <w:pStyle w:val="Tabletext"/>
              <w:jc w:val="center"/>
              <w:rPr>
                <w:rFonts w:ascii="Franklin Gothic Book" w:hAnsi="Franklin Gothic Book"/>
                <w:b/>
                <w:bCs/>
              </w:rPr>
            </w:pPr>
            <w:r>
              <w:rPr>
                <w:rFonts w:ascii="Franklin Gothic Book" w:hAnsi="Franklin Gothic Book"/>
                <w:b/>
                <w:bCs/>
              </w:rPr>
              <w:t>X</w:t>
            </w:r>
          </w:p>
        </w:tc>
        <w:tc>
          <w:tcPr>
            <w:tcW w:w="1260" w:type="dxa"/>
            <w:shd w:val="clear" w:color="auto" w:fill="F2F2F2" w:themeFill="background1" w:themeFillShade="F2"/>
            <w:vAlign w:val="center"/>
          </w:tcPr>
          <w:p w14:paraId="3801B0C0" w14:textId="77777777" w:rsidR="000E4D6D" w:rsidRPr="001221D1" w:rsidRDefault="000E4D6D" w:rsidP="001221D1">
            <w:pPr>
              <w:pStyle w:val="Tabletext"/>
              <w:jc w:val="center"/>
              <w:rPr>
                <w:rFonts w:ascii="Franklin Gothic Book" w:hAnsi="Franklin Gothic Book"/>
                <w:b/>
                <w:bCs/>
              </w:rPr>
            </w:pPr>
          </w:p>
        </w:tc>
        <w:tc>
          <w:tcPr>
            <w:tcW w:w="1170" w:type="dxa"/>
            <w:shd w:val="clear" w:color="auto" w:fill="F2F2F2" w:themeFill="background1" w:themeFillShade="F2"/>
            <w:vAlign w:val="center"/>
          </w:tcPr>
          <w:p w14:paraId="3801B0C1" w14:textId="77777777" w:rsidR="000E4D6D" w:rsidRPr="001221D1" w:rsidRDefault="000E4D6D" w:rsidP="001221D1">
            <w:pPr>
              <w:pStyle w:val="Tabletext"/>
              <w:jc w:val="center"/>
              <w:rPr>
                <w:rFonts w:ascii="Franklin Gothic Book" w:hAnsi="Franklin Gothic Book"/>
                <w:b/>
                <w:bCs/>
              </w:rPr>
            </w:pPr>
          </w:p>
        </w:tc>
      </w:tr>
    </w:tbl>
    <w:p w14:paraId="3801B0C9" w14:textId="77777777" w:rsidR="009C1950" w:rsidRPr="0001369E" w:rsidRDefault="009C1950" w:rsidP="00783839">
      <w:pPr>
        <w:pStyle w:val="HSEEPFigureTitle"/>
        <w:jc w:val="left"/>
        <w:rPr>
          <w:rFonts w:ascii="Franklin Gothic Book" w:hAnsi="Franklin Gothic Book"/>
          <w:b w:val="0"/>
        </w:rPr>
      </w:pPr>
      <w:r w:rsidRPr="0001369E">
        <w:rPr>
          <w:rFonts w:ascii="Franklin Gothic Book" w:hAnsi="Franklin Gothic Book"/>
          <w:b w:val="0"/>
        </w:rPr>
        <w:t xml:space="preserve">Table 1. </w:t>
      </w:r>
      <w:r w:rsidR="00F466AA" w:rsidRPr="0001369E">
        <w:rPr>
          <w:rFonts w:ascii="Franklin Gothic Book" w:hAnsi="Franklin Gothic Book"/>
          <w:b w:val="0"/>
        </w:rPr>
        <w:t>Summary of Core Capability Performance</w:t>
      </w:r>
    </w:p>
    <w:p w14:paraId="4D923F5D" w14:textId="77777777" w:rsidR="005E65BE" w:rsidRPr="0001369E" w:rsidRDefault="005E65BE" w:rsidP="00605796">
      <w:pPr>
        <w:pStyle w:val="BodyTextBold"/>
        <w:rPr>
          <w:rFonts w:ascii="Franklin Gothic Book" w:hAnsi="Franklin Gothic Book"/>
        </w:rPr>
      </w:pPr>
      <w:r w:rsidRPr="0001369E">
        <w:rPr>
          <w:rFonts w:ascii="Franklin Gothic Book" w:hAnsi="Franklin Gothic Book"/>
        </w:rPr>
        <w:t>Ratings Definitions:</w:t>
      </w:r>
    </w:p>
    <w:p w14:paraId="7E95A4D4" w14:textId="2A5CAB4A" w:rsidR="005E65BE" w:rsidRPr="0001369E" w:rsidRDefault="005E65BE" w:rsidP="0001369E">
      <w:pPr>
        <w:pStyle w:val="BodyText"/>
        <w:jc w:val="both"/>
        <w:rPr>
          <w:rFonts w:ascii="Franklin Gothic Book" w:hAnsi="Franklin Gothic Book"/>
        </w:rPr>
      </w:pPr>
      <w:r w:rsidRPr="0001369E">
        <w:rPr>
          <w:rStyle w:val="BodyTextBoldChar"/>
          <w:rFonts w:ascii="Franklin Gothic Book" w:hAnsi="Franklin Gothic Book"/>
        </w:rPr>
        <w:t>Performed without Challenges (P):</w:t>
      </w:r>
      <w:r w:rsidRPr="0001369E">
        <w:rPr>
          <w:rFonts w:ascii="Franklin Gothic Book" w:hAnsi="Franklin Gothic Book"/>
        </w:rPr>
        <w:t xml:space="preserve"> The targets and critical tasks associated with the capability were completed in a manner that achieved the objective(s) and did not negatively impact the performance of other activities.</w:t>
      </w:r>
      <w:r w:rsidR="00DE7CA3" w:rsidRPr="0001369E">
        <w:rPr>
          <w:rFonts w:ascii="Franklin Gothic Book" w:hAnsi="Franklin Gothic Book"/>
        </w:rPr>
        <w:t xml:space="preserve"> </w:t>
      </w:r>
      <w:r w:rsidRPr="0001369E">
        <w:rPr>
          <w:rFonts w:ascii="Franklin Gothic Book" w:hAnsi="Franklin Gothic Book"/>
        </w:rPr>
        <w:t>Performance of this activity did not contribute to additional health and/or safety risks for the public or for emergency workers, and it was conducted in accordance with applicable plans, policies, procedures, regulations, and laws.</w:t>
      </w:r>
    </w:p>
    <w:p w14:paraId="4DE1553F" w14:textId="3FE7F039" w:rsidR="005E65BE" w:rsidRPr="0001369E" w:rsidRDefault="005E65BE" w:rsidP="0001369E">
      <w:pPr>
        <w:pStyle w:val="BodyText"/>
        <w:jc w:val="both"/>
        <w:rPr>
          <w:rFonts w:ascii="Franklin Gothic Book" w:hAnsi="Franklin Gothic Book"/>
        </w:rPr>
      </w:pPr>
      <w:r w:rsidRPr="0001369E">
        <w:rPr>
          <w:rStyle w:val="BodyTextBoldChar"/>
          <w:rFonts w:ascii="Franklin Gothic Book" w:hAnsi="Franklin Gothic Book"/>
        </w:rPr>
        <w:lastRenderedPageBreak/>
        <w:t>Performed with Some Challenges (S):</w:t>
      </w:r>
      <w:r w:rsidR="00DE7CA3" w:rsidRPr="0001369E">
        <w:rPr>
          <w:rFonts w:ascii="Franklin Gothic Book" w:hAnsi="Franklin Gothic Book"/>
        </w:rPr>
        <w:t xml:space="preserve"> </w:t>
      </w:r>
      <w:r w:rsidRPr="0001369E">
        <w:rPr>
          <w:rFonts w:ascii="Franklin Gothic Book" w:hAnsi="Franklin Gothic Book"/>
        </w:rPr>
        <w:t>The targets and critical tasks associated with the capability were completed in a manner that achieved the objective(s) and did not negatively impact the performance of other activities.</w:t>
      </w:r>
      <w:r w:rsidR="00DE7CA3" w:rsidRPr="0001369E">
        <w:rPr>
          <w:rFonts w:ascii="Franklin Gothic Book" w:hAnsi="Franklin Gothic Book"/>
        </w:rPr>
        <w:t xml:space="preserve"> </w:t>
      </w:r>
      <w:r w:rsidRPr="0001369E">
        <w:rPr>
          <w:rFonts w:ascii="Franklin Gothic Book" w:hAnsi="Franklin Gothic Book"/>
        </w:rPr>
        <w:t>Performance of this activity did not contribute to additional health and/or safety risks for the public or for emergency workers, and it was conducted in accordance with applicable plans, policies, procedures, regulations, and laws.</w:t>
      </w:r>
      <w:r w:rsidR="00DE7CA3" w:rsidRPr="0001369E">
        <w:rPr>
          <w:rFonts w:ascii="Franklin Gothic Book" w:hAnsi="Franklin Gothic Book"/>
        </w:rPr>
        <w:t xml:space="preserve"> </w:t>
      </w:r>
      <w:r w:rsidRPr="0001369E">
        <w:rPr>
          <w:rFonts w:ascii="Franklin Gothic Book" w:hAnsi="Franklin Gothic Book"/>
        </w:rPr>
        <w:t>However, opportunities to enhance effectiveness and/or efficiency were identified.</w:t>
      </w:r>
    </w:p>
    <w:p w14:paraId="58903205" w14:textId="54D4C41B" w:rsidR="005E65BE" w:rsidRPr="0001369E" w:rsidRDefault="005E65BE" w:rsidP="0001369E">
      <w:pPr>
        <w:pStyle w:val="BodyText"/>
        <w:jc w:val="both"/>
        <w:rPr>
          <w:rFonts w:ascii="Franklin Gothic Book" w:hAnsi="Franklin Gothic Book"/>
        </w:rPr>
      </w:pPr>
      <w:r w:rsidRPr="0001369E">
        <w:rPr>
          <w:rStyle w:val="BodyTextBoldChar"/>
          <w:rFonts w:ascii="Franklin Gothic Book" w:hAnsi="Franklin Gothic Book"/>
        </w:rPr>
        <w:t>Performed with Major Challenges (M):</w:t>
      </w:r>
      <w:r w:rsidR="00DE7CA3" w:rsidRPr="0001369E">
        <w:rPr>
          <w:rFonts w:ascii="Franklin Gothic Book" w:hAnsi="Franklin Gothic Book"/>
        </w:rPr>
        <w:t xml:space="preserve"> </w:t>
      </w:r>
      <w:r w:rsidRPr="0001369E">
        <w:rPr>
          <w:rFonts w:ascii="Franklin Gothic Book" w:hAnsi="Franklin Gothic Book"/>
        </w:rPr>
        <w:t>The targets and critical tasks associated with the capability were completed in a manner that achieved the objective(s), but some or all of the following were observed:</w:t>
      </w:r>
      <w:r w:rsidR="00DE7CA3" w:rsidRPr="0001369E">
        <w:rPr>
          <w:rFonts w:ascii="Franklin Gothic Book" w:hAnsi="Franklin Gothic Book"/>
        </w:rPr>
        <w:t xml:space="preserve"> </w:t>
      </w:r>
      <w:r w:rsidRPr="0001369E">
        <w:rPr>
          <w:rFonts w:ascii="Franklin Gothic Book" w:hAnsi="Franklin Gothic Book"/>
        </w:rPr>
        <w:t>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14:paraId="7FEBC314" w14:textId="17A6C57B" w:rsidR="005E65BE" w:rsidRPr="0001369E" w:rsidRDefault="005E65BE" w:rsidP="0001369E">
      <w:pPr>
        <w:pStyle w:val="BodyText"/>
        <w:jc w:val="both"/>
        <w:rPr>
          <w:rFonts w:ascii="Franklin Gothic Book" w:hAnsi="Franklin Gothic Book"/>
        </w:rPr>
      </w:pPr>
      <w:r w:rsidRPr="0001369E">
        <w:rPr>
          <w:rStyle w:val="BodyTextBoldChar"/>
          <w:rFonts w:ascii="Franklin Gothic Book" w:hAnsi="Franklin Gothic Book"/>
        </w:rPr>
        <w:t>Unable to be Performed (U):</w:t>
      </w:r>
      <w:r w:rsidR="00DE7CA3" w:rsidRPr="0001369E">
        <w:rPr>
          <w:rFonts w:ascii="Franklin Gothic Book" w:hAnsi="Franklin Gothic Book"/>
        </w:rPr>
        <w:t xml:space="preserve"> </w:t>
      </w:r>
      <w:r w:rsidRPr="0001369E">
        <w:rPr>
          <w:rFonts w:ascii="Franklin Gothic Book" w:hAnsi="Franklin Gothic Book"/>
        </w:rPr>
        <w:t>The targets and critical tasks associated with the capability were not performed in a manner that achieved the objective(s).</w:t>
      </w:r>
    </w:p>
    <w:p w14:paraId="3801B0CA" w14:textId="30DFCA6D" w:rsidR="007F0221" w:rsidRPr="0001369E" w:rsidRDefault="007F0221" w:rsidP="0001369E">
      <w:pPr>
        <w:pStyle w:val="BodyText"/>
        <w:jc w:val="both"/>
        <w:rPr>
          <w:rFonts w:ascii="Franklin Gothic Book" w:hAnsi="Franklin Gothic Book"/>
        </w:rPr>
      </w:pPr>
      <w:r w:rsidRPr="0001369E">
        <w:rPr>
          <w:rFonts w:ascii="Franklin Gothic Book" w:hAnsi="Franklin Gothic Book"/>
        </w:rPr>
        <w:t>The following sections provide an overview of the performance related to each exercise objective and associated capability, highlighting strengths and areas for improvement.</w:t>
      </w:r>
    </w:p>
    <w:p w14:paraId="69EF35CE" w14:textId="77777777" w:rsidR="00DE7CA3" w:rsidRPr="0001369E" w:rsidRDefault="00DE7CA3" w:rsidP="0001369E">
      <w:pPr>
        <w:pStyle w:val="BodyText"/>
        <w:jc w:val="both"/>
        <w:rPr>
          <w:rFonts w:ascii="Franklin Gothic Book" w:hAnsi="Franklin Gothic Book"/>
        </w:rPr>
        <w:sectPr w:rsidR="00DE7CA3" w:rsidRPr="0001369E" w:rsidSect="00A56ED7">
          <w:headerReference w:type="even" r:id="rId13"/>
          <w:footerReference w:type="default" r:id="rId14"/>
          <w:pgSz w:w="12240" w:h="15840" w:code="1"/>
          <w:pgMar w:top="1440" w:right="1440" w:bottom="1440" w:left="1440" w:header="720" w:footer="720" w:gutter="0"/>
          <w:cols w:space="720"/>
          <w:docGrid w:linePitch="360"/>
        </w:sectPr>
      </w:pPr>
    </w:p>
    <w:p w14:paraId="3801B0CB" w14:textId="24241693" w:rsidR="007F0221" w:rsidRPr="000E4D6D" w:rsidRDefault="007F0221" w:rsidP="0001369E">
      <w:pPr>
        <w:pStyle w:val="Heading2"/>
        <w:jc w:val="both"/>
        <w:rPr>
          <w:rFonts w:ascii="Franklin Gothic Book" w:hAnsi="Franklin Gothic Book"/>
          <w:color w:val="005288"/>
        </w:rPr>
      </w:pPr>
      <w:r w:rsidRPr="000E4D6D">
        <w:rPr>
          <w:rFonts w:ascii="Franklin Gothic Book" w:hAnsi="Franklin Gothic Book"/>
          <w:color w:val="005288"/>
        </w:rPr>
        <w:lastRenderedPageBreak/>
        <w:t>Objective 1</w:t>
      </w:r>
    </w:p>
    <w:p w14:paraId="7945F176" w14:textId="77777777" w:rsidR="000E4D6D" w:rsidRDefault="000E4D6D" w:rsidP="0001369E">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Participating entities will identify the threat or hazard accurately and in a timely manner.</w:t>
      </w:r>
    </w:p>
    <w:p w14:paraId="3801B0CD" w14:textId="0B4D4344" w:rsidR="00576DCA" w:rsidRDefault="00576DCA" w:rsidP="0001369E">
      <w:pPr>
        <w:pStyle w:val="Heading2"/>
        <w:jc w:val="both"/>
        <w:rPr>
          <w:rFonts w:ascii="Franklin Gothic Book" w:hAnsi="Franklin Gothic Book"/>
          <w:color w:val="005288"/>
        </w:rPr>
      </w:pPr>
      <w:r w:rsidRPr="000E4D6D">
        <w:rPr>
          <w:rFonts w:ascii="Franklin Gothic Book" w:hAnsi="Franklin Gothic Book"/>
          <w:color w:val="005288"/>
        </w:rPr>
        <w:t>Capability 1</w:t>
      </w:r>
    </w:p>
    <w:p w14:paraId="49D935B1" w14:textId="77777777" w:rsidR="000E4D6D" w:rsidRPr="000E4D6D" w:rsidRDefault="000E4D6D" w:rsidP="000E4D6D">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Environmental Response/Health and Safety</w:t>
      </w:r>
    </w:p>
    <w:p w14:paraId="3801B0CE" w14:textId="77777777" w:rsidR="00576DCA" w:rsidRPr="000E4D6D" w:rsidRDefault="00576DCA" w:rsidP="0001369E">
      <w:pPr>
        <w:pStyle w:val="Heading3"/>
        <w:jc w:val="both"/>
        <w:rPr>
          <w:rFonts w:ascii="Franklin Gothic Book" w:hAnsi="Franklin Gothic Book"/>
          <w:color w:val="005288"/>
        </w:rPr>
      </w:pPr>
      <w:r w:rsidRPr="000E4D6D">
        <w:rPr>
          <w:rFonts w:ascii="Franklin Gothic Book" w:hAnsi="Franklin Gothic Book"/>
          <w:color w:val="005288"/>
        </w:rPr>
        <w:t>Strengths</w:t>
      </w:r>
    </w:p>
    <w:p w14:paraId="3801B0CF" w14:textId="4A8B6EAF" w:rsidR="00576DCA" w:rsidRPr="000E4D6D" w:rsidRDefault="00576DCA" w:rsidP="0001369E">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2AF27586" w14:textId="7EA1521B" w:rsidR="00FB6D49" w:rsidRPr="000E4D6D" w:rsidRDefault="00576DCA" w:rsidP="0001369E">
      <w:pPr>
        <w:pStyle w:val="BodyText"/>
        <w:jc w:val="both"/>
        <w:rPr>
          <w:rFonts w:ascii="Franklin Gothic Book" w:hAnsi="Franklin Gothic Book"/>
        </w:rPr>
      </w:pPr>
      <w:r w:rsidRPr="000E4D6D">
        <w:rPr>
          <w:rStyle w:val="Heading4Char"/>
          <w:rFonts w:ascii="Franklin Gothic Book" w:hAnsi="Franklin Gothic Book"/>
          <w:color w:val="005288"/>
        </w:rPr>
        <w:t>Strength 1:</w:t>
      </w:r>
      <w:r w:rsidR="00DE7CA3" w:rsidRPr="000E4D6D">
        <w:rPr>
          <w:rFonts w:ascii="Franklin Gothic Book" w:hAnsi="Franklin Gothic Book"/>
          <w:color w:val="005288"/>
        </w:rPr>
        <w:t xml:space="preserve"> </w:t>
      </w:r>
      <w:r w:rsidR="004664AE">
        <w:rPr>
          <w:rFonts w:ascii="Franklin Gothic Book" w:hAnsi="Franklin Gothic Book"/>
        </w:rPr>
        <w:t>Some participants had worked to provide access to online resources like the Wireless Information System for Emergency Responders (WISER).</w:t>
      </w:r>
    </w:p>
    <w:p w14:paraId="3801B0D3" w14:textId="77777777" w:rsidR="00576DCA" w:rsidRPr="000E4D6D" w:rsidRDefault="00576DCA" w:rsidP="0001369E">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3801B0D4" w14:textId="77777777" w:rsidR="00576DCA" w:rsidRPr="000E4D6D" w:rsidRDefault="00576DCA" w:rsidP="0001369E">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3801B0D5" w14:textId="0E457B67" w:rsidR="00576DCA" w:rsidRPr="000E4D6D" w:rsidRDefault="00576DCA" w:rsidP="0001369E">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00DE7CA3" w:rsidRPr="000E4D6D">
        <w:rPr>
          <w:rFonts w:ascii="Franklin Gothic Book" w:hAnsi="Franklin Gothic Book"/>
          <w:color w:val="005288"/>
        </w:rPr>
        <w:t xml:space="preserve"> </w:t>
      </w:r>
      <w:r w:rsidR="004664AE">
        <w:rPr>
          <w:rFonts w:ascii="Franklin Gothic Book" w:hAnsi="Franklin Gothic Book"/>
        </w:rPr>
        <w:t>One facility’s link to WISER would not work, and all participants were unaware that WISER will be decommissioned on 02/28/2023.</w:t>
      </w:r>
      <w:r w:rsidR="001221D1">
        <w:rPr>
          <w:rFonts w:ascii="Franklin Gothic Book" w:hAnsi="Franklin Gothic Book"/>
        </w:rPr>
        <w:t xml:space="preserve">  Additional resources are available to provide much more in-depth information, but participating entities were not familiar with them.</w:t>
      </w:r>
    </w:p>
    <w:p w14:paraId="3801B0D6" w14:textId="67599FDE" w:rsidR="00576DCA" w:rsidRPr="000E4D6D" w:rsidRDefault="00576DCA" w:rsidP="0001369E">
      <w:pPr>
        <w:pStyle w:val="BodyText"/>
        <w:jc w:val="both"/>
        <w:rPr>
          <w:rFonts w:ascii="Franklin Gothic Book" w:hAnsi="Franklin Gothic Book"/>
        </w:rPr>
      </w:pPr>
      <w:r w:rsidRPr="000E4D6D">
        <w:rPr>
          <w:rStyle w:val="Heading4Char"/>
          <w:rFonts w:ascii="Franklin Gothic Book" w:hAnsi="Franklin Gothic Book"/>
          <w:color w:val="005288"/>
        </w:rPr>
        <w:t>Reference:</w:t>
      </w:r>
      <w:r w:rsidR="00DE7CA3" w:rsidRPr="000E4D6D">
        <w:rPr>
          <w:rFonts w:ascii="Franklin Gothic Book" w:hAnsi="Franklin Gothic Book"/>
          <w:color w:val="005288"/>
        </w:rPr>
        <w:t xml:space="preserve"> </w:t>
      </w:r>
      <w:r w:rsidR="001221D1">
        <w:rPr>
          <w:rFonts w:ascii="Franklin Gothic Book" w:hAnsi="Franklin Gothic Book"/>
        </w:rPr>
        <w:t>N/A</w:t>
      </w:r>
    </w:p>
    <w:p w14:paraId="3801B0D7" w14:textId="75BC0974" w:rsidR="00576DCA" w:rsidRPr="000E4D6D" w:rsidRDefault="003170C3" w:rsidP="0001369E">
      <w:pPr>
        <w:pStyle w:val="BodyText"/>
        <w:jc w:val="both"/>
        <w:rPr>
          <w:rFonts w:ascii="Franklin Gothic Book" w:hAnsi="Franklin Gothic Book"/>
        </w:rPr>
      </w:pPr>
      <w:r w:rsidRPr="000E4D6D">
        <w:rPr>
          <w:rStyle w:val="Heading4Char"/>
          <w:rFonts w:ascii="Franklin Gothic Book" w:hAnsi="Franklin Gothic Book"/>
          <w:color w:val="005288"/>
        </w:rPr>
        <w:t>Analysis</w:t>
      </w:r>
      <w:r w:rsidR="00576DCA" w:rsidRPr="000E4D6D">
        <w:rPr>
          <w:rStyle w:val="Heading4Char"/>
          <w:rFonts w:ascii="Franklin Gothic Book" w:hAnsi="Franklin Gothic Book"/>
          <w:color w:val="005288"/>
        </w:rPr>
        <w:t>:</w:t>
      </w:r>
      <w:r w:rsidR="00DE7CA3" w:rsidRPr="000E4D6D">
        <w:rPr>
          <w:rFonts w:ascii="Franklin Gothic Book" w:hAnsi="Franklin Gothic Book"/>
          <w:color w:val="005288"/>
        </w:rPr>
        <w:t xml:space="preserve"> </w:t>
      </w:r>
      <w:r w:rsidR="004664AE">
        <w:rPr>
          <w:rFonts w:ascii="Franklin Gothic Book" w:hAnsi="Franklin Gothic Book"/>
        </w:rPr>
        <w:t>Immediate access to up-to-date information is critical during hazmat response, and response entities need to ensure they have multiple platforms as sources for this information.</w:t>
      </w:r>
    </w:p>
    <w:p w14:paraId="3801B0DB" w14:textId="1B626501" w:rsidR="00707C30" w:rsidRDefault="00707C30" w:rsidP="0001369E">
      <w:pPr>
        <w:pStyle w:val="Heading2"/>
        <w:jc w:val="both"/>
        <w:rPr>
          <w:rFonts w:ascii="Franklin Gothic Book" w:hAnsi="Franklin Gothic Book"/>
          <w:color w:val="005288"/>
        </w:rPr>
      </w:pPr>
      <w:r w:rsidRPr="000E4D6D">
        <w:rPr>
          <w:rFonts w:ascii="Franklin Gothic Book" w:hAnsi="Franklin Gothic Book"/>
          <w:color w:val="005288"/>
        </w:rPr>
        <w:t>Capability 2</w:t>
      </w:r>
    </w:p>
    <w:p w14:paraId="28C99A47" w14:textId="2DA58029" w:rsidR="000E4D6D" w:rsidRPr="000E4D6D" w:rsidRDefault="000E4D6D" w:rsidP="000E4D6D">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Operational Coordination</w:t>
      </w:r>
    </w:p>
    <w:p w14:paraId="3801B0DC" w14:textId="77777777" w:rsidR="00707C30" w:rsidRPr="000E4D6D" w:rsidRDefault="00707C30" w:rsidP="0001369E">
      <w:pPr>
        <w:pStyle w:val="Heading3"/>
        <w:jc w:val="both"/>
        <w:rPr>
          <w:rFonts w:ascii="Franklin Gothic Book" w:hAnsi="Franklin Gothic Book"/>
          <w:color w:val="005288"/>
        </w:rPr>
      </w:pPr>
      <w:r w:rsidRPr="000E4D6D">
        <w:rPr>
          <w:rFonts w:ascii="Franklin Gothic Book" w:hAnsi="Franklin Gothic Book"/>
          <w:color w:val="005288"/>
        </w:rPr>
        <w:t>Strengths</w:t>
      </w:r>
    </w:p>
    <w:p w14:paraId="3801B0DD" w14:textId="19A17B45" w:rsidR="00707C30" w:rsidRPr="000E4D6D" w:rsidRDefault="00707C30" w:rsidP="0001369E">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3801B0DE" w14:textId="13ED6A4E" w:rsidR="00707C30" w:rsidRPr="000E4D6D" w:rsidRDefault="00707C30" w:rsidP="0001369E">
      <w:pPr>
        <w:pStyle w:val="BodyText"/>
        <w:jc w:val="both"/>
        <w:rPr>
          <w:rFonts w:ascii="Franklin Gothic Book" w:hAnsi="Franklin Gothic Book"/>
        </w:rPr>
      </w:pPr>
      <w:r w:rsidRPr="000E4D6D">
        <w:rPr>
          <w:rStyle w:val="Heading4Char"/>
          <w:rFonts w:ascii="Franklin Gothic Book" w:hAnsi="Franklin Gothic Book"/>
          <w:color w:val="005288"/>
        </w:rPr>
        <w:t>Strength 1:</w:t>
      </w:r>
      <w:r w:rsidR="00DE7CA3" w:rsidRPr="000E4D6D">
        <w:rPr>
          <w:rFonts w:ascii="Franklin Gothic Book" w:hAnsi="Franklin Gothic Book"/>
          <w:color w:val="005288"/>
        </w:rPr>
        <w:t xml:space="preserve"> </w:t>
      </w:r>
      <w:r w:rsidR="00FD60CA" w:rsidRPr="00FD60CA">
        <w:rPr>
          <w:rFonts w:ascii="Franklin Gothic Book" w:hAnsi="Franklin Gothic Book"/>
        </w:rPr>
        <w:t>Participants were able to verbalize notification of state-level entities that would assist in identification and information gathering around the identified threat.</w:t>
      </w:r>
    </w:p>
    <w:p w14:paraId="3801B0E1" w14:textId="77777777" w:rsidR="00707C30" w:rsidRPr="000E4D6D" w:rsidRDefault="00707C30" w:rsidP="0001369E">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3801B0E2" w14:textId="77777777" w:rsidR="00707C30" w:rsidRPr="000E4D6D" w:rsidRDefault="00707C30" w:rsidP="0001369E">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3801B0E3" w14:textId="7D183508" w:rsidR="00707C30" w:rsidRPr="000E4D6D" w:rsidRDefault="00707C30" w:rsidP="0001369E">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00DE7CA3" w:rsidRPr="000E4D6D">
        <w:rPr>
          <w:rFonts w:ascii="Franklin Gothic Book" w:hAnsi="Franklin Gothic Book"/>
          <w:color w:val="005288"/>
        </w:rPr>
        <w:t xml:space="preserve"> </w:t>
      </w:r>
      <w:r w:rsidR="004664AE">
        <w:rPr>
          <w:rFonts w:ascii="Franklin Gothic Book" w:hAnsi="Franklin Gothic Book"/>
        </w:rPr>
        <w:t>Generally, participants were unclear on the processes around coordinating with the 83</w:t>
      </w:r>
      <w:r w:rsidR="004664AE" w:rsidRPr="004664AE">
        <w:rPr>
          <w:rFonts w:ascii="Franklin Gothic Book" w:hAnsi="Franklin Gothic Book"/>
          <w:vertAlign w:val="superscript"/>
        </w:rPr>
        <w:t>rd</w:t>
      </w:r>
      <w:r w:rsidR="004664AE">
        <w:rPr>
          <w:rFonts w:ascii="Franklin Gothic Book" w:hAnsi="Franklin Gothic Book"/>
        </w:rPr>
        <w:t xml:space="preserve"> Civil Support Team (CST) including notification/activation, team capabilities and limitations, consultation versus full response, etc.</w:t>
      </w:r>
    </w:p>
    <w:p w14:paraId="3801B0E4" w14:textId="5AE0D9E4" w:rsidR="00707C30" w:rsidRPr="000E4D6D" w:rsidRDefault="00707C30" w:rsidP="0001369E">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Style w:val="Heading4Char"/>
          <w:rFonts w:ascii="Franklin Gothic Book" w:hAnsi="Franklin Gothic Book"/>
        </w:rPr>
        <w:t>:</w:t>
      </w:r>
      <w:r w:rsidR="00DE7CA3" w:rsidRPr="000E4D6D">
        <w:rPr>
          <w:rFonts w:ascii="Franklin Gothic Book" w:hAnsi="Franklin Gothic Book"/>
          <w:color w:val="003366"/>
        </w:rPr>
        <w:t xml:space="preserve"> </w:t>
      </w:r>
      <w:r w:rsidR="00031BCE">
        <w:rPr>
          <w:rFonts w:ascii="Franklin Gothic Book" w:hAnsi="Franklin Gothic Book"/>
        </w:rPr>
        <w:t>N/A</w:t>
      </w:r>
    </w:p>
    <w:p w14:paraId="1A7BA136" w14:textId="12A93441" w:rsidR="000E4D6D" w:rsidRDefault="00BE3AAA" w:rsidP="0001369E">
      <w:pPr>
        <w:pStyle w:val="BodyText"/>
        <w:jc w:val="both"/>
        <w:rPr>
          <w:rFonts w:ascii="Franklin Gothic Book" w:hAnsi="Franklin Gothic Book"/>
        </w:rPr>
      </w:pPr>
      <w:r w:rsidRPr="000E4D6D">
        <w:rPr>
          <w:rStyle w:val="Heading4Char"/>
          <w:rFonts w:ascii="Franklin Gothic Book" w:hAnsi="Franklin Gothic Book"/>
          <w:color w:val="005288"/>
        </w:rPr>
        <w:lastRenderedPageBreak/>
        <w:t>Analysis:</w:t>
      </w:r>
      <w:r w:rsidR="00DE7CA3" w:rsidRPr="000E4D6D">
        <w:rPr>
          <w:rFonts w:ascii="Franklin Gothic Book" w:hAnsi="Franklin Gothic Book"/>
          <w:color w:val="005288"/>
        </w:rPr>
        <w:t xml:space="preserve"> </w:t>
      </w:r>
      <w:r w:rsidR="00031BCE">
        <w:rPr>
          <w:rFonts w:ascii="Franklin Gothic Book" w:hAnsi="Franklin Gothic Book"/>
        </w:rPr>
        <w:t>The 83</w:t>
      </w:r>
      <w:r w:rsidR="00031BCE" w:rsidRPr="00031BCE">
        <w:rPr>
          <w:rFonts w:ascii="Franklin Gothic Book" w:hAnsi="Franklin Gothic Book"/>
          <w:vertAlign w:val="superscript"/>
        </w:rPr>
        <w:t>rd</w:t>
      </w:r>
      <w:r w:rsidR="00031BCE">
        <w:rPr>
          <w:rFonts w:ascii="Franklin Gothic Book" w:hAnsi="Franklin Gothic Book"/>
        </w:rPr>
        <w:t xml:space="preserve"> CST is an outstanding resource during hazmat incidents, but without knowledge certain processes/procedures they could be underutilized</w:t>
      </w:r>
      <w:r w:rsidR="0021576F">
        <w:rPr>
          <w:rFonts w:ascii="Franklin Gothic Book" w:hAnsi="Franklin Gothic Book"/>
        </w:rPr>
        <w:t xml:space="preserve"> or expected to work outside their role.</w:t>
      </w:r>
    </w:p>
    <w:p w14:paraId="13E444B9" w14:textId="242A50BA" w:rsidR="000E4D6D" w:rsidRPr="000E4D6D" w:rsidRDefault="000E4D6D" w:rsidP="000E4D6D">
      <w:pPr>
        <w:pStyle w:val="Heading2"/>
        <w:jc w:val="both"/>
        <w:rPr>
          <w:rFonts w:ascii="Franklin Gothic Book" w:hAnsi="Franklin Gothic Book"/>
          <w:color w:val="005288"/>
        </w:rPr>
      </w:pPr>
      <w:r w:rsidRPr="000E4D6D">
        <w:rPr>
          <w:rFonts w:ascii="Franklin Gothic Book" w:hAnsi="Franklin Gothic Book"/>
          <w:color w:val="005288"/>
        </w:rPr>
        <w:t xml:space="preserve">Objective </w:t>
      </w:r>
      <w:r>
        <w:rPr>
          <w:rFonts w:ascii="Franklin Gothic Book" w:hAnsi="Franklin Gothic Book"/>
          <w:color w:val="005288"/>
        </w:rPr>
        <w:t>2</w:t>
      </w:r>
    </w:p>
    <w:p w14:paraId="51463321" w14:textId="77777777" w:rsidR="0027637A" w:rsidRDefault="0027637A" w:rsidP="000E4D6D">
      <w:pPr>
        <w:pStyle w:val="Heading2"/>
        <w:jc w:val="both"/>
        <w:rPr>
          <w:rFonts w:ascii="Franklin Gothic Book" w:hAnsi="Franklin Gothic Book" w:cs="Times New Roman"/>
          <w:b w:val="0"/>
          <w:bCs w:val="0"/>
          <w:iCs w:val="0"/>
          <w:color w:val="auto"/>
          <w:sz w:val="24"/>
          <w:szCs w:val="24"/>
        </w:rPr>
      </w:pPr>
      <w:r w:rsidRPr="0027637A">
        <w:rPr>
          <w:rFonts w:ascii="Franklin Gothic Book" w:hAnsi="Franklin Gothic Book" w:cs="Times New Roman"/>
          <w:b w:val="0"/>
          <w:bCs w:val="0"/>
          <w:iCs w:val="0"/>
          <w:color w:val="auto"/>
          <w:sz w:val="24"/>
          <w:szCs w:val="24"/>
        </w:rPr>
        <w:t>Necessary resources will be identified and activated appropriately and in a timely manner.</w:t>
      </w:r>
    </w:p>
    <w:p w14:paraId="5CD242A3" w14:textId="68DBBF49" w:rsidR="000E4D6D" w:rsidRDefault="000E4D6D" w:rsidP="000E4D6D">
      <w:pPr>
        <w:pStyle w:val="Heading2"/>
        <w:jc w:val="both"/>
        <w:rPr>
          <w:rFonts w:ascii="Franklin Gothic Book" w:hAnsi="Franklin Gothic Book"/>
          <w:color w:val="005288"/>
        </w:rPr>
      </w:pPr>
      <w:r w:rsidRPr="000E4D6D">
        <w:rPr>
          <w:rFonts w:ascii="Franklin Gothic Book" w:hAnsi="Franklin Gothic Book"/>
          <w:color w:val="005288"/>
        </w:rPr>
        <w:t>Capability 1</w:t>
      </w:r>
    </w:p>
    <w:p w14:paraId="09534AF3" w14:textId="77777777" w:rsidR="000E4D6D" w:rsidRPr="000E4D6D" w:rsidRDefault="000E4D6D" w:rsidP="000E4D6D">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Environmental Response/Health and Safety</w:t>
      </w:r>
    </w:p>
    <w:p w14:paraId="5B6EF6AF" w14:textId="77777777" w:rsidR="000E4D6D" w:rsidRPr="000E4D6D" w:rsidRDefault="000E4D6D" w:rsidP="000E4D6D">
      <w:pPr>
        <w:pStyle w:val="Heading3"/>
        <w:jc w:val="both"/>
        <w:rPr>
          <w:rFonts w:ascii="Franklin Gothic Book" w:hAnsi="Franklin Gothic Book"/>
          <w:color w:val="005288"/>
        </w:rPr>
      </w:pPr>
      <w:r w:rsidRPr="000E4D6D">
        <w:rPr>
          <w:rFonts w:ascii="Franklin Gothic Book" w:hAnsi="Franklin Gothic Book"/>
          <w:color w:val="005288"/>
        </w:rPr>
        <w:t>Strengths</w:t>
      </w:r>
    </w:p>
    <w:p w14:paraId="4AFA906F" w14:textId="6F62569C" w:rsidR="000E4D6D" w:rsidRPr="000E4D6D" w:rsidRDefault="000E4D6D" w:rsidP="000E4D6D">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0983CBA4" w14:textId="32B107DD" w:rsidR="000E4D6D" w:rsidRPr="000E4D6D" w:rsidRDefault="000E4D6D" w:rsidP="000E4D6D">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sidR="00A37851">
        <w:rPr>
          <w:rFonts w:ascii="Franklin Gothic Book" w:hAnsi="Franklin Gothic Book"/>
        </w:rPr>
        <w:t>Initial response to the scene was appropriate and timely.</w:t>
      </w:r>
    </w:p>
    <w:p w14:paraId="202819D6" w14:textId="252C4E7A" w:rsidR="000E4D6D" w:rsidRPr="000E4D6D" w:rsidRDefault="000E4D6D" w:rsidP="000E4D6D">
      <w:pPr>
        <w:pStyle w:val="BodyText"/>
        <w:jc w:val="both"/>
        <w:rPr>
          <w:rFonts w:ascii="Franklin Gothic Book" w:hAnsi="Franklin Gothic Book"/>
        </w:rPr>
      </w:pPr>
      <w:r w:rsidRPr="000E4D6D">
        <w:rPr>
          <w:rStyle w:val="Heading4Char"/>
          <w:rFonts w:ascii="Franklin Gothic Book" w:hAnsi="Franklin Gothic Book"/>
          <w:color w:val="005288"/>
        </w:rPr>
        <w:t>Strength 2:</w:t>
      </w:r>
      <w:r w:rsidRPr="000E4D6D">
        <w:rPr>
          <w:rFonts w:ascii="Franklin Gothic Book" w:hAnsi="Franklin Gothic Book"/>
          <w:color w:val="005288"/>
        </w:rPr>
        <w:t xml:space="preserve"> </w:t>
      </w:r>
      <w:r w:rsidR="00A37851">
        <w:rPr>
          <w:rFonts w:ascii="Franklin Gothic Book" w:hAnsi="Franklin Gothic Book"/>
        </w:rPr>
        <w:t>ICS</w:t>
      </w:r>
      <w:r w:rsidR="0021576F">
        <w:rPr>
          <w:rFonts w:ascii="Franklin Gothic Book" w:hAnsi="Franklin Gothic Book"/>
        </w:rPr>
        <w:t>/HICS</w:t>
      </w:r>
      <w:r w:rsidR="00A37851">
        <w:rPr>
          <w:rFonts w:ascii="Franklin Gothic Book" w:hAnsi="Franklin Gothic Book"/>
        </w:rPr>
        <w:t xml:space="preserve"> activation </w:t>
      </w:r>
      <w:r w:rsidR="0021576F">
        <w:rPr>
          <w:rFonts w:ascii="Franklin Gothic Book" w:hAnsi="Franklin Gothic Book"/>
        </w:rPr>
        <w:t xml:space="preserve">was considered </w:t>
      </w:r>
      <w:r w:rsidR="00A37851">
        <w:rPr>
          <w:rFonts w:ascii="Franklin Gothic Book" w:hAnsi="Franklin Gothic Book"/>
        </w:rPr>
        <w:t>early on.</w:t>
      </w:r>
    </w:p>
    <w:p w14:paraId="24C8D701" w14:textId="77777777" w:rsidR="000E4D6D" w:rsidRPr="000E4D6D" w:rsidRDefault="000E4D6D" w:rsidP="000E4D6D">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47ECFF67" w14:textId="77777777" w:rsidR="000E4D6D" w:rsidRPr="000E4D6D" w:rsidRDefault="000E4D6D" w:rsidP="000E4D6D">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6A0EFB8A" w14:textId="637D4086" w:rsidR="000E4D6D" w:rsidRPr="000E4D6D" w:rsidRDefault="000E4D6D" w:rsidP="000E4D6D">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Pr="000E4D6D">
        <w:rPr>
          <w:rFonts w:ascii="Franklin Gothic Book" w:hAnsi="Franklin Gothic Book"/>
          <w:color w:val="005288"/>
        </w:rPr>
        <w:t xml:space="preserve"> </w:t>
      </w:r>
      <w:r w:rsidR="00A37851">
        <w:rPr>
          <w:rFonts w:ascii="Franklin Gothic Book" w:hAnsi="Franklin Gothic Book"/>
        </w:rPr>
        <w:t>Healthcare entities did not notify the Department of Health and Human Services (DPHHS) Duty Officer nor the Coalition Coordinator.</w:t>
      </w:r>
    </w:p>
    <w:p w14:paraId="5BD4D744" w14:textId="47085792" w:rsidR="000E4D6D" w:rsidRPr="000E4D6D" w:rsidRDefault="000E4D6D" w:rsidP="000E4D6D">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Fonts w:ascii="Franklin Gothic Book" w:hAnsi="Franklin Gothic Book"/>
          <w:color w:val="005288"/>
        </w:rPr>
        <w:t xml:space="preserve"> </w:t>
      </w:r>
      <w:r w:rsidR="00A37851">
        <w:rPr>
          <w:rFonts w:ascii="Franklin Gothic Book" w:hAnsi="Franklin Gothic Book"/>
        </w:rPr>
        <w:t>N/A</w:t>
      </w:r>
    </w:p>
    <w:p w14:paraId="0F532865" w14:textId="7C62A3D8" w:rsidR="000E4D6D" w:rsidRPr="000E4D6D" w:rsidRDefault="000E4D6D" w:rsidP="000E4D6D">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00A37851">
        <w:rPr>
          <w:rFonts w:ascii="Franklin Gothic Book" w:hAnsi="Franklin Gothic Book"/>
        </w:rPr>
        <w:t xml:space="preserve">It seems that the healthcare entities may not be aware of the need and/or the benefits of early notification of these entities, and there may be a sense that </w:t>
      </w:r>
      <w:r w:rsidR="00380EF1">
        <w:rPr>
          <w:rFonts w:ascii="Franklin Gothic Book" w:hAnsi="Franklin Gothic Book"/>
        </w:rPr>
        <w:t>“there’s no time to make more phone calls” during the response phase of an incident.</w:t>
      </w:r>
    </w:p>
    <w:p w14:paraId="1210DA34" w14:textId="77777777" w:rsidR="000E4D6D" w:rsidRDefault="000E4D6D" w:rsidP="000E4D6D">
      <w:pPr>
        <w:pStyle w:val="Heading2"/>
        <w:jc w:val="both"/>
        <w:rPr>
          <w:rFonts w:ascii="Franklin Gothic Book" w:hAnsi="Franklin Gothic Book"/>
          <w:color w:val="005288"/>
        </w:rPr>
      </w:pPr>
      <w:r w:rsidRPr="000E4D6D">
        <w:rPr>
          <w:rFonts w:ascii="Franklin Gothic Book" w:hAnsi="Franklin Gothic Book"/>
          <w:color w:val="005288"/>
        </w:rPr>
        <w:t>Capability 2</w:t>
      </w:r>
    </w:p>
    <w:p w14:paraId="2B8FB922" w14:textId="77777777" w:rsidR="000E4D6D" w:rsidRPr="000E4D6D" w:rsidRDefault="000E4D6D" w:rsidP="000E4D6D">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Operational Coordination</w:t>
      </w:r>
    </w:p>
    <w:p w14:paraId="43BE28B0" w14:textId="77777777" w:rsidR="000E4D6D" w:rsidRPr="000E4D6D" w:rsidRDefault="000E4D6D" w:rsidP="000E4D6D">
      <w:pPr>
        <w:pStyle w:val="Heading3"/>
        <w:jc w:val="both"/>
        <w:rPr>
          <w:rFonts w:ascii="Franklin Gothic Book" w:hAnsi="Franklin Gothic Book"/>
          <w:color w:val="005288"/>
        </w:rPr>
      </w:pPr>
      <w:r w:rsidRPr="000E4D6D">
        <w:rPr>
          <w:rFonts w:ascii="Franklin Gothic Book" w:hAnsi="Franklin Gothic Book"/>
          <w:color w:val="005288"/>
        </w:rPr>
        <w:t>Strengths</w:t>
      </w:r>
    </w:p>
    <w:p w14:paraId="712BD1E2" w14:textId="732D3896" w:rsidR="000E4D6D" w:rsidRPr="000E4D6D" w:rsidRDefault="000E4D6D" w:rsidP="000E4D6D">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7DAA6717" w14:textId="77777777" w:rsidR="00867E21" w:rsidRPr="000E4D6D" w:rsidRDefault="00867E21" w:rsidP="00867E21">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Pr>
          <w:rFonts w:ascii="Franklin Gothic Book" w:hAnsi="Franklin Gothic Book"/>
        </w:rPr>
        <w:t>Initial response to the scene was appropriate and timely.</w:t>
      </w:r>
    </w:p>
    <w:p w14:paraId="324CD7A1" w14:textId="77777777" w:rsidR="0021576F" w:rsidRDefault="00867E21" w:rsidP="0021576F">
      <w:pPr>
        <w:pStyle w:val="BodyText"/>
        <w:jc w:val="both"/>
        <w:rPr>
          <w:rFonts w:ascii="Franklin Gothic Book" w:hAnsi="Franklin Gothic Book"/>
        </w:rPr>
      </w:pPr>
      <w:r w:rsidRPr="000E4D6D">
        <w:rPr>
          <w:rStyle w:val="Heading4Char"/>
          <w:rFonts w:ascii="Franklin Gothic Book" w:hAnsi="Franklin Gothic Book"/>
          <w:color w:val="005288"/>
        </w:rPr>
        <w:t>Strength 2:</w:t>
      </w:r>
      <w:r w:rsidRPr="000E4D6D">
        <w:rPr>
          <w:rFonts w:ascii="Franklin Gothic Book" w:hAnsi="Franklin Gothic Book"/>
          <w:color w:val="005288"/>
        </w:rPr>
        <w:t xml:space="preserve"> </w:t>
      </w:r>
      <w:r w:rsidR="0021576F" w:rsidRPr="0021576F">
        <w:rPr>
          <w:rFonts w:ascii="Franklin Gothic Book" w:hAnsi="Franklin Gothic Book"/>
        </w:rPr>
        <w:t>ICS/HICS activation was considered early on.</w:t>
      </w:r>
    </w:p>
    <w:p w14:paraId="54DB3D3B" w14:textId="621A9ED9" w:rsidR="00867E21" w:rsidRPr="000E4D6D" w:rsidRDefault="00867E21" w:rsidP="0021576F">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79C8DCF8" w14:textId="77777777" w:rsidR="00867E21" w:rsidRPr="000E4D6D" w:rsidRDefault="00867E21" w:rsidP="00867E21">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29D1FC73" w14:textId="77777777" w:rsidR="00867E21" w:rsidRPr="000E4D6D" w:rsidRDefault="00867E21" w:rsidP="00867E21">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Pr="000E4D6D">
        <w:rPr>
          <w:rFonts w:ascii="Franklin Gothic Book" w:hAnsi="Franklin Gothic Book"/>
          <w:color w:val="005288"/>
        </w:rPr>
        <w:t xml:space="preserve"> </w:t>
      </w:r>
      <w:r>
        <w:rPr>
          <w:rFonts w:ascii="Franklin Gothic Book" w:hAnsi="Franklin Gothic Book"/>
        </w:rPr>
        <w:t>Healthcare entities did not notify the Department of Health and Human Services (DPHHS) Duty Officer nor the Coalition Coordinator.</w:t>
      </w:r>
    </w:p>
    <w:p w14:paraId="77CE800C" w14:textId="77777777" w:rsidR="00867E21" w:rsidRPr="000E4D6D" w:rsidRDefault="00867E21" w:rsidP="00867E21">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Fonts w:ascii="Franklin Gothic Book" w:hAnsi="Franklin Gothic Book"/>
          <w:color w:val="005288"/>
        </w:rPr>
        <w:t xml:space="preserve"> </w:t>
      </w:r>
      <w:r>
        <w:rPr>
          <w:rFonts w:ascii="Franklin Gothic Book" w:hAnsi="Franklin Gothic Book"/>
        </w:rPr>
        <w:t>N/A</w:t>
      </w:r>
    </w:p>
    <w:p w14:paraId="7FE0464C" w14:textId="48133602" w:rsidR="0027637A" w:rsidRDefault="00867E21" w:rsidP="00867E21">
      <w:pPr>
        <w:pStyle w:val="BodyText"/>
        <w:jc w:val="both"/>
        <w:rPr>
          <w:rFonts w:ascii="Franklin Gothic Book" w:hAnsi="Franklin Gothic Book"/>
        </w:rPr>
      </w:pPr>
      <w:r w:rsidRPr="000E4D6D">
        <w:rPr>
          <w:rStyle w:val="Heading4Char"/>
          <w:rFonts w:ascii="Franklin Gothic Book" w:hAnsi="Franklin Gothic Book"/>
          <w:color w:val="005288"/>
        </w:rPr>
        <w:lastRenderedPageBreak/>
        <w:t>Analysis:</w:t>
      </w:r>
      <w:r w:rsidRPr="000E4D6D">
        <w:rPr>
          <w:rFonts w:ascii="Franklin Gothic Book" w:hAnsi="Franklin Gothic Book"/>
          <w:color w:val="005288"/>
        </w:rPr>
        <w:t xml:space="preserve"> </w:t>
      </w:r>
      <w:r>
        <w:rPr>
          <w:rFonts w:ascii="Franklin Gothic Book" w:hAnsi="Franklin Gothic Book"/>
        </w:rPr>
        <w:t>It seems that the healthcare entities may not be aware of the need and/or the benefits of early notification of these entities, and there may be a sense that “there’s no time to make more phone calls” during the response phase of an incident.</w:t>
      </w:r>
    </w:p>
    <w:p w14:paraId="59F5C73F" w14:textId="79FC365D" w:rsidR="0027637A"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t xml:space="preserve">Capability </w:t>
      </w:r>
      <w:r>
        <w:rPr>
          <w:rFonts w:ascii="Franklin Gothic Book" w:hAnsi="Franklin Gothic Book"/>
          <w:color w:val="005288"/>
        </w:rPr>
        <w:t>3</w:t>
      </w:r>
    </w:p>
    <w:p w14:paraId="6DFDBAEA" w14:textId="77777777" w:rsidR="0027637A" w:rsidRDefault="0027637A" w:rsidP="0027637A">
      <w:pPr>
        <w:pStyle w:val="Heading3"/>
        <w:jc w:val="both"/>
        <w:rPr>
          <w:rFonts w:ascii="Franklin Gothic Book" w:hAnsi="Franklin Gothic Book" w:cs="Times New Roman"/>
          <w:b w:val="0"/>
          <w:bCs w:val="0"/>
          <w:color w:val="auto"/>
        </w:rPr>
      </w:pPr>
      <w:r w:rsidRPr="0027637A">
        <w:rPr>
          <w:rFonts w:ascii="Franklin Gothic Book" w:hAnsi="Franklin Gothic Book" w:cs="Times New Roman"/>
          <w:b w:val="0"/>
          <w:bCs w:val="0"/>
          <w:color w:val="auto"/>
        </w:rPr>
        <w:t xml:space="preserve">Public Health, Healthcare, and Emergency Medical Services </w:t>
      </w:r>
    </w:p>
    <w:p w14:paraId="6AE0DA64" w14:textId="77777777" w:rsidR="00867E21" w:rsidRPr="000E4D6D" w:rsidRDefault="00867E21" w:rsidP="00867E21">
      <w:pPr>
        <w:pStyle w:val="Heading3"/>
        <w:jc w:val="both"/>
        <w:rPr>
          <w:rFonts w:ascii="Franklin Gothic Book" w:hAnsi="Franklin Gothic Book"/>
          <w:color w:val="005288"/>
        </w:rPr>
      </w:pPr>
      <w:r w:rsidRPr="000E4D6D">
        <w:rPr>
          <w:rFonts w:ascii="Franklin Gothic Book" w:hAnsi="Franklin Gothic Book"/>
          <w:color w:val="005288"/>
        </w:rPr>
        <w:t>Strengths</w:t>
      </w:r>
    </w:p>
    <w:p w14:paraId="4F271428" w14:textId="77777777" w:rsidR="00867E21" w:rsidRPr="000E4D6D" w:rsidRDefault="00867E21" w:rsidP="00867E21">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293D16AD" w14:textId="77777777" w:rsidR="00867E21" w:rsidRPr="000E4D6D" w:rsidRDefault="00867E21" w:rsidP="00867E21">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Pr>
          <w:rFonts w:ascii="Franklin Gothic Book" w:hAnsi="Franklin Gothic Book"/>
        </w:rPr>
        <w:t>Initial response to the scene was appropriate and timely.</w:t>
      </w:r>
    </w:p>
    <w:p w14:paraId="1602F8C5" w14:textId="77777777" w:rsidR="0021576F" w:rsidRDefault="0021576F" w:rsidP="0021576F">
      <w:pPr>
        <w:pStyle w:val="BodyText"/>
        <w:jc w:val="both"/>
        <w:rPr>
          <w:rFonts w:ascii="Franklin Gothic Book" w:hAnsi="Franklin Gothic Book"/>
        </w:rPr>
      </w:pPr>
      <w:r w:rsidRPr="000E4D6D">
        <w:rPr>
          <w:rStyle w:val="Heading4Char"/>
          <w:rFonts w:ascii="Franklin Gothic Book" w:hAnsi="Franklin Gothic Book"/>
          <w:color w:val="005288"/>
        </w:rPr>
        <w:t>Strength 2:</w:t>
      </w:r>
      <w:r w:rsidRPr="000E4D6D">
        <w:rPr>
          <w:rFonts w:ascii="Franklin Gothic Book" w:hAnsi="Franklin Gothic Book"/>
          <w:color w:val="005288"/>
        </w:rPr>
        <w:t xml:space="preserve"> </w:t>
      </w:r>
      <w:r w:rsidRPr="0021576F">
        <w:rPr>
          <w:rFonts w:ascii="Franklin Gothic Book" w:hAnsi="Franklin Gothic Book"/>
        </w:rPr>
        <w:t>ICS/HICS activation was considered early on.</w:t>
      </w:r>
    </w:p>
    <w:p w14:paraId="6D63B57D"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25366A7B" w14:textId="77777777"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339FC414" w14:textId="728A1BA3"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Pr="000E4D6D">
        <w:rPr>
          <w:rFonts w:ascii="Franklin Gothic Book" w:hAnsi="Franklin Gothic Book"/>
          <w:color w:val="005288"/>
        </w:rPr>
        <w:t xml:space="preserve"> </w:t>
      </w:r>
      <w:r w:rsidR="00E254E5">
        <w:rPr>
          <w:rFonts w:ascii="Franklin Gothic Book" w:hAnsi="Franklin Gothic Book"/>
        </w:rPr>
        <w:t>Until they were prompted, none of the participants considered locating survey equipment (Geiger Counters, Ludlum Meters, etc.) to assist in initial screening of possibly contaminated patients.</w:t>
      </w:r>
    </w:p>
    <w:p w14:paraId="1332137A" w14:textId="6146CB2B"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Style w:val="Heading4Char"/>
          <w:rFonts w:ascii="Franklin Gothic Book" w:hAnsi="Franklin Gothic Book"/>
        </w:rPr>
        <w:t>:</w:t>
      </w:r>
      <w:r w:rsidRPr="000E4D6D">
        <w:rPr>
          <w:rFonts w:ascii="Franklin Gothic Book" w:hAnsi="Franklin Gothic Book"/>
          <w:color w:val="003366"/>
        </w:rPr>
        <w:t xml:space="preserve"> </w:t>
      </w:r>
      <w:r w:rsidR="00867E21">
        <w:rPr>
          <w:rFonts w:ascii="Franklin Gothic Book" w:hAnsi="Franklin Gothic Book"/>
        </w:rPr>
        <w:t>N/A</w:t>
      </w:r>
    </w:p>
    <w:p w14:paraId="7BAD95B1" w14:textId="7E569473" w:rsidR="0027637A"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00E254E5">
        <w:rPr>
          <w:rFonts w:ascii="Franklin Gothic Book" w:hAnsi="Franklin Gothic Book"/>
        </w:rPr>
        <w:t>Some larger facilities have radiologic survey equipment, but many smaller facilities do not.  Since this equipment can streamline assessment and decontamination processes, it should be ordered as soon as possible.</w:t>
      </w:r>
    </w:p>
    <w:p w14:paraId="41326E10" w14:textId="77777777" w:rsidR="0027637A" w:rsidRDefault="0027637A" w:rsidP="0027637A">
      <w:pPr>
        <w:pStyle w:val="BodyText"/>
        <w:jc w:val="both"/>
        <w:rPr>
          <w:rFonts w:ascii="Franklin Gothic Book" w:hAnsi="Franklin Gothic Book"/>
        </w:rPr>
      </w:pPr>
    </w:p>
    <w:p w14:paraId="2601BBC5" w14:textId="255B1FB9" w:rsidR="0027637A" w:rsidRPr="000E4D6D"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t xml:space="preserve">Objective </w:t>
      </w:r>
      <w:r>
        <w:rPr>
          <w:rFonts w:ascii="Franklin Gothic Book" w:hAnsi="Franklin Gothic Book"/>
          <w:color w:val="005288"/>
        </w:rPr>
        <w:t>3</w:t>
      </w:r>
    </w:p>
    <w:p w14:paraId="797A4BD1" w14:textId="77777777" w:rsidR="0027637A" w:rsidRDefault="0027637A" w:rsidP="0027637A">
      <w:pPr>
        <w:pStyle w:val="Heading2"/>
        <w:jc w:val="both"/>
        <w:rPr>
          <w:rFonts w:ascii="Franklin Gothic Book" w:hAnsi="Franklin Gothic Book" w:cs="Times New Roman"/>
          <w:b w:val="0"/>
          <w:bCs w:val="0"/>
          <w:iCs w:val="0"/>
          <w:color w:val="auto"/>
          <w:sz w:val="24"/>
          <w:szCs w:val="24"/>
        </w:rPr>
      </w:pPr>
      <w:r w:rsidRPr="0027637A">
        <w:rPr>
          <w:rFonts w:ascii="Franklin Gothic Book" w:hAnsi="Franklin Gothic Book" w:cs="Times New Roman"/>
          <w:b w:val="0"/>
          <w:bCs w:val="0"/>
          <w:iCs w:val="0"/>
          <w:color w:val="auto"/>
          <w:sz w:val="24"/>
          <w:szCs w:val="24"/>
        </w:rPr>
        <w:t>Hazard control, victim and responder safety measures, and appropriate Personal Protective Equipment will be immediately implemented and maintained throughout the incident.</w:t>
      </w:r>
    </w:p>
    <w:p w14:paraId="6470A6B3" w14:textId="377AB4E3" w:rsidR="0027637A"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t>Capability 1</w:t>
      </w:r>
    </w:p>
    <w:p w14:paraId="50B7FDD3" w14:textId="77777777" w:rsidR="0027637A" w:rsidRPr="000E4D6D" w:rsidRDefault="0027637A" w:rsidP="0027637A">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Environmental Response/Health and Safety</w:t>
      </w:r>
    </w:p>
    <w:p w14:paraId="3D917340"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Strengths</w:t>
      </w:r>
    </w:p>
    <w:p w14:paraId="0FFF31CC" w14:textId="5A17A27E"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4C2626E4" w14:textId="5B712DE0"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sidR="00E254E5">
        <w:rPr>
          <w:rFonts w:ascii="Franklin Gothic Book" w:hAnsi="Franklin Gothic Book"/>
        </w:rPr>
        <w:t xml:space="preserve">Most participants have decontamination equipment, </w:t>
      </w:r>
      <w:r w:rsidR="00A81388">
        <w:rPr>
          <w:rFonts w:ascii="Franklin Gothic Book" w:hAnsi="Franklin Gothic Book"/>
        </w:rPr>
        <w:t>PPE, and supplies available.</w:t>
      </w:r>
    </w:p>
    <w:p w14:paraId="6EAED31D" w14:textId="4AF3C018"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Strength 2:</w:t>
      </w:r>
      <w:r w:rsidRPr="000E4D6D">
        <w:rPr>
          <w:rFonts w:ascii="Franklin Gothic Book" w:hAnsi="Franklin Gothic Book"/>
          <w:color w:val="005288"/>
        </w:rPr>
        <w:t xml:space="preserve"> </w:t>
      </w:r>
      <w:r w:rsidR="00A81388">
        <w:rPr>
          <w:rFonts w:ascii="Franklin Gothic Book" w:hAnsi="Franklin Gothic Book"/>
        </w:rPr>
        <w:t>A number of hospitals have fixed facility decontamination facilities and Level C PPE and one has both fixed facility decontamination capability as well as a mobile decontamination trailer.</w:t>
      </w:r>
    </w:p>
    <w:p w14:paraId="43E5FB04" w14:textId="5A4571F6" w:rsidR="0027637A" w:rsidRDefault="0027637A" w:rsidP="0027637A">
      <w:pPr>
        <w:pStyle w:val="BodyText"/>
        <w:jc w:val="both"/>
        <w:rPr>
          <w:rFonts w:ascii="Franklin Gothic Book" w:hAnsi="Franklin Gothic Book"/>
        </w:rPr>
      </w:pPr>
      <w:bookmarkStart w:id="8" w:name="_Hlk125023684"/>
      <w:r w:rsidRPr="000E4D6D">
        <w:rPr>
          <w:rStyle w:val="Heading4Char"/>
          <w:rFonts w:ascii="Franklin Gothic Book" w:hAnsi="Franklin Gothic Book"/>
          <w:color w:val="005288"/>
        </w:rPr>
        <w:lastRenderedPageBreak/>
        <w:t>Strength 3:</w:t>
      </w:r>
      <w:r w:rsidRPr="000E4D6D">
        <w:rPr>
          <w:rFonts w:ascii="Franklin Gothic Book" w:hAnsi="Franklin Gothic Book"/>
          <w:color w:val="005288"/>
        </w:rPr>
        <w:t xml:space="preserve"> </w:t>
      </w:r>
      <w:bookmarkEnd w:id="8"/>
      <w:r w:rsidR="00E254E5">
        <w:rPr>
          <w:rFonts w:ascii="Franklin Gothic Book" w:hAnsi="Franklin Gothic Book"/>
        </w:rPr>
        <w:t>A number of entities</w:t>
      </w:r>
      <w:r w:rsidR="00CC2E72">
        <w:rPr>
          <w:rFonts w:ascii="Franklin Gothic Book" w:hAnsi="Franklin Gothic Book"/>
        </w:rPr>
        <w:t xml:space="preserve"> have implemented access control </w:t>
      </w:r>
      <w:r w:rsidR="00E254E5">
        <w:rPr>
          <w:rFonts w:ascii="Franklin Gothic Book" w:hAnsi="Franklin Gothic Book"/>
        </w:rPr>
        <w:t xml:space="preserve">measures </w:t>
      </w:r>
      <w:r w:rsidR="00CC2E72">
        <w:rPr>
          <w:rFonts w:ascii="Franklin Gothic Book" w:hAnsi="Franklin Gothic Book"/>
        </w:rPr>
        <w:t xml:space="preserve">which </w:t>
      </w:r>
      <w:r w:rsidR="00E254E5">
        <w:rPr>
          <w:rFonts w:ascii="Franklin Gothic Book" w:hAnsi="Franklin Gothic Book"/>
        </w:rPr>
        <w:t>may</w:t>
      </w:r>
      <w:r w:rsidR="00CC2E72">
        <w:rPr>
          <w:rFonts w:ascii="Franklin Gothic Book" w:hAnsi="Franklin Gothic Book"/>
        </w:rPr>
        <w:t xml:space="preserve"> have </w:t>
      </w:r>
      <w:r w:rsidR="00E254E5">
        <w:rPr>
          <w:rFonts w:ascii="Franklin Gothic Book" w:hAnsi="Franklin Gothic Book"/>
        </w:rPr>
        <w:t>limited the movement of</w:t>
      </w:r>
      <w:r w:rsidR="00CC2E72">
        <w:rPr>
          <w:rFonts w:ascii="Franklin Gothic Book" w:hAnsi="Franklin Gothic Book"/>
        </w:rPr>
        <w:t xml:space="preserve"> contaminated individuals </w:t>
      </w:r>
      <w:r w:rsidR="00E254E5">
        <w:rPr>
          <w:rFonts w:ascii="Franklin Gothic Book" w:hAnsi="Franklin Gothic Book"/>
        </w:rPr>
        <w:t>and minimized contamination of</w:t>
      </w:r>
      <w:r w:rsidR="00CC2E72">
        <w:rPr>
          <w:rFonts w:ascii="Franklin Gothic Book" w:hAnsi="Franklin Gothic Book"/>
        </w:rPr>
        <w:t xml:space="preserve"> the interior of the </w:t>
      </w:r>
      <w:r w:rsidR="00E254E5">
        <w:rPr>
          <w:rFonts w:ascii="Franklin Gothic Book" w:hAnsi="Franklin Gothic Book"/>
        </w:rPr>
        <w:t>facility</w:t>
      </w:r>
      <w:r w:rsidR="00CC2E72">
        <w:rPr>
          <w:rFonts w:ascii="Franklin Gothic Book" w:hAnsi="Franklin Gothic Book"/>
        </w:rPr>
        <w:t>.</w:t>
      </w:r>
    </w:p>
    <w:p w14:paraId="1C31BDB0" w14:textId="4C4B01E2" w:rsidR="006E0007" w:rsidRPr="000E4D6D" w:rsidRDefault="006E0007" w:rsidP="0027637A">
      <w:pPr>
        <w:pStyle w:val="BodyText"/>
        <w:jc w:val="both"/>
        <w:rPr>
          <w:rFonts w:ascii="Franklin Gothic Book" w:hAnsi="Franklin Gothic Book"/>
        </w:rPr>
      </w:pPr>
      <w:r w:rsidRPr="000E4D6D">
        <w:rPr>
          <w:rStyle w:val="Heading4Char"/>
          <w:rFonts w:ascii="Franklin Gothic Book" w:hAnsi="Franklin Gothic Book"/>
          <w:color w:val="005288"/>
        </w:rPr>
        <w:t>Strength</w:t>
      </w:r>
      <w:r>
        <w:rPr>
          <w:rStyle w:val="Heading4Char"/>
          <w:rFonts w:ascii="Franklin Gothic Book" w:hAnsi="Franklin Gothic Book"/>
          <w:color w:val="005288"/>
        </w:rPr>
        <w:t xml:space="preserve"> </w:t>
      </w:r>
      <w:r w:rsidR="00A81388">
        <w:rPr>
          <w:rStyle w:val="Heading4Char"/>
          <w:rFonts w:ascii="Franklin Gothic Book" w:hAnsi="Franklin Gothic Book"/>
          <w:color w:val="005288"/>
        </w:rPr>
        <w:t>4</w:t>
      </w:r>
      <w:r w:rsidRPr="000E4D6D">
        <w:rPr>
          <w:rStyle w:val="Heading4Char"/>
          <w:rFonts w:ascii="Franklin Gothic Book" w:hAnsi="Franklin Gothic Book"/>
          <w:color w:val="005288"/>
        </w:rPr>
        <w:t>:</w:t>
      </w:r>
      <w:r w:rsidRPr="000E4D6D">
        <w:rPr>
          <w:rFonts w:ascii="Franklin Gothic Book" w:hAnsi="Franklin Gothic Book"/>
          <w:color w:val="005288"/>
        </w:rPr>
        <w:t xml:space="preserve"> </w:t>
      </w:r>
      <w:r>
        <w:rPr>
          <w:rFonts w:ascii="Franklin Gothic Book" w:hAnsi="Franklin Gothic Book"/>
        </w:rPr>
        <w:t xml:space="preserve">One hospital has </w:t>
      </w:r>
      <w:r w:rsidR="00E254E5">
        <w:rPr>
          <w:rFonts w:ascii="Franklin Gothic Book" w:hAnsi="Franklin Gothic Book"/>
        </w:rPr>
        <w:t>equipped all of their Emergency Department rooms with negative airflow capability.</w:t>
      </w:r>
    </w:p>
    <w:p w14:paraId="68DBAF7A"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4EE7D228" w14:textId="77777777"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2E762585" w14:textId="1871F32C" w:rsidR="0027637A" w:rsidRPr="000E4D6D" w:rsidRDefault="0027637A" w:rsidP="0027637A">
      <w:pPr>
        <w:pStyle w:val="BodyText"/>
        <w:jc w:val="both"/>
        <w:rPr>
          <w:rFonts w:ascii="Franklin Gothic Book" w:hAnsi="Franklin Gothic Book"/>
        </w:rPr>
      </w:pPr>
      <w:bookmarkStart w:id="9" w:name="_Hlk127813308"/>
      <w:r w:rsidRPr="000E4D6D">
        <w:rPr>
          <w:rStyle w:val="Heading4Char"/>
          <w:rFonts w:ascii="Franklin Gothic Book" w:hAnsi="Franklin Gothic Book"/>
          <w:color w:val="005288"/>
        </w:rPr>
        <w:t>Area for Improvement 1:</w:t>
      </w:r>
      <w:r w:rsidRPr="000E4D6D">
        <w:rPr>
          <w:rFonts w:ascii="Franklin Gothic Book" w:hAnsi="Franklin Gothic Book"/>
          <w:color w:val="005288"/>
        </w:rPr>
        <w:t xml:space="preserve"> </w:t>
      </w:r>
      <w:r w:rsidR="00A81388">
        <w:rPr>
          <w:rFonts w:ascii="Franklin Gothic Book" w:hAnsi="Franklin Gothic Book"/>
        </w:rPr>
        <w:t>None of the participating entities</w:t>
      </w:r>
      <w:r w:rsidR="00CC2E72">
        <w:rPr>
          <w:rFonts w:ascii="Franklin Gothic Book" w:hAnsi="Franklin Gothic Book"/>
        </w:rPr>
        <w:t xml:space="preserve"> has up</w:t>
      </w:r>
      <w:r w:rsidR="00A81388">
        <w:rPr>
          <w:rFonts w:ascii="Franklin Gothic Book" w:hAnsi="Franklin Gothic Book"/>
        </w:rPr>
        <w:t>-</w:t>
      </w:r>
      <w:r w:rsidR="00CC2E72">
        <w:rPr>
          <w:rFonts w:ascii="Franklin Gothic Book" w:hAnsi="Franklin Gothic Book"/>
        </w:rPr>
        <w:t>to</w:t>
      </w:r>
      <w:r w:rsidR="00A81388">
        <w:rPr>
          <w:rFonts w:ascii="Franklin Gothic Book" w:hAnsi="Franklin Gothic Book"/>
        </w:rPr>
        <w:t>-</w:t>
      </w:r>
      <w:r w:rsidR="00CC2E72">
        <w:rPr>
          <w:rFonts w:ascii="Franklin Gothic Book" w:hAnsi="Franklin Gothic Book"/>
        </w:rPr>
        <w:t>date training for staff that would be working the decontamination area.</w:t>
      </w:r>
    </w:p>
    <w:p w14:paraId="058A22C1" w14:textId="4D6D1D23"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Fonts w:ascii="Franklin Gothic Book" w:hAnsi="Franklin Gothic Book"/>
          <w:color w:val="005288"/>
        </w:rPr>
        <w:t xml:space="preserve"> </w:t>
      </w:r>
      <w:r w:rsidR="00CC2E72">
        <w:rPr>
          <w:rFonts w:ascii="Franklin Gothic Book" w:hAnsi="Franklin Gothic Book"/>
        </w:rPr>
        <w:t>N/A</w:t>
      </w:r>
    </w:p>
    <w:p w14:paraId="1F640BE0" w14:textId="7AA090F2"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00CC2E72">
        <w:rPr>
          <w:rFonts w:ascii="Franklin Gothic Book" w:hAnsi="Franklin Gothic Book"/>
        </w:rPr>
        <w:t xml:space="preserve">Hazmat </w:t>
      </w:r>
      <w:bookmarkEnd w:id="9"/>
      <w:r w:rsidR="00CC2E72">
        <w:rPr>
          <w:rFonts w:ascii="Franklin Gothic Book" w:hAnsi="Franklin Gothic Book"/>
        </w:rPr>
        <w:t>and decontamination training is difficult to find, and the associated expense of initial training along with annual refreshers can be cost prohibitive for many facilities.</w:t>
      </w:r>
    </w:p>
    <w:p w14:paraId="5C2847F8" w14:textId="3EC7DE1C"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Area for Improvement 2:</w:t>
      </w:r>
      <w:r w:rsidRPr="000E4D6D">
        <w:rPr>
          <w:rFonts w:ascii="Franklin Gothic Book" w:hAnsi="Franklin Gothic Book"/>
          <w:color w:val="005288"/>
        </w:rPr>
        <w:t xml:space="preserve"> </w:t>
      </w:r>
      <w:r w:rsidR="00A81388">
        <w:rPr>
          <w:rFonts w:ascii="Franklin Gothic Book" w:hAnsi="Franklin Gothic Book"/>
        </w:rPr>
        <w:t>Few</w:t>
      </w:r>
      <w:r w:rsidR="0053085D">
        <w:rPr>
          <w:rFonts w:ascii="Franklin Gothic Book" w:hAnsi="Franklin Gothic Book"/>
        </w:rPr>
        <w:t xml:space="preserve"> of the participating entities ha</w:t>
      </w:r>
      <w:r w:rsidR="00A81388">
        <w:rPr>
          <w:rFonts w:ascii="Franklin Gothic Book" w:hAnsi="Franklin Gothic Book"/>
        </w:rPr>
        <w:t>ve</w:t>
      </w:r>
      <w:r w:rsidR="0053085D">
        <w:rPr>
          <w:rFonts w:ascii="Franklin Gothic Book" w:hAnsi="Franklin Gothic Book"/>
        </w:rPr>
        <w:t xml:space="preserve"> a plan, MOU, etc. for disposal of contaminated waste following a hazmat response.</w:t>
      </w:r>
    </w:p>
    <w:p w14:paraId="105DECC2" w14:textId="3DF5DEE6"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Fonts w:ascii="Franklin Gothic Book" w:hAnsi="Franklin Gothic Book"/>
          <w:color w:val="005288"/>
        </w:rPr>
        <w:t xml:space="preserve"> </w:t>
      </w:r>
      <w:r w:rsidR="0053085D">
        <w:rPr>
          <w:rFonts w:ascii="Franklin Gothic Book" w:hAnsi="Franklin Gothic Book"/>
        </w:rPr>
        <w:t>N/A</w:t>
      </w:r>
    </w:p>
    <w:p w14:paraId="7E508505" w14:textId="377C7EEC" w:rsidR="0027637A"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0053085D">
        <w:rPr>
          <w:rFonts w:ascii="Franklin Gothic Book" w:hAnsi="Franklin Gothic Book"/>
        </w:rPr>
        <w:t>Thankfully, hazmat incidents are relatively rare, but lack of a plan for hazardous waste disposal could open entities to increased risk if there are delays in appropriate waste removal.</w:t>
      </w:r>
    </w:p>
    <w:p w14:paraId="1D81FA00" w14:textId="627384B4" w:rsidR="00090AD6" w:rsidRPr="000E4D6D" w:rsidRDefault="00090AD6" w:rsidP="00090AD6">
      <w:pPr>
        <w:pStyle w:val="BodyText"/>
        <w:jc w:val="both"/>
        <w:rPr>
          <w:rFonts w:ascii="Franklin Gothic Book" w:hAnsi="Franklin Gothic Book"/>
        </w:rPr>
      </w:pPr>
      <w:r w:rsidRPr="000E4D6D">
        <w:rPr>
          <w:rStyle w:val="Heading4Char"/>
          <w:rFonts w:ascii="Franklin Gothic Book" w:hAnsi="Franklin Gothic Book"/>
          <w:color w:val="005288"/>
        </w:rPr>
        <w:t xml:space="preserve">Area for Improvement </w:t>
      </w:r>
      <w:r>
        <w:rPr>
          <w:rStyle w:val="Heading4Char"/>
          <w:rFonts w:ascii="Franklin Gothic Book" w:hAnsi="Franklin Gothic Book"/>
          <w:color w:val="005288"/>
        </w:rPr>
        <w:t>3</w:t>
      </w:r>
      <w:r w:rsidRPr="000E4D6D">
        <w:rPr>
          <w:rStyle w:val="Heading4Char"/>
          <w:rFonts w:ascii="Franklin Gothic Book" w:hAnsi="Franklin Gothic Book"/>
          <w:color w:val="005288"/>
        </w:rPr>
        <w:t>:</w:t>
      </w:r>
      <w:r w:rsidRPr="000E4D6D">
        <w:rPr>
          <w:rFonts w:ascii="Franklin Gothic Book" w:hAnsi="Franklin Gothic Book"/>
          <w:color w:val="005288"/>
        </w:rPr>
        <w:t xml:space="preserve"> </w:t>
      </w:r>
      <w:r>
        <w:rPr>
          <w:rFonts w:ascii="Franklin Gothic Book" w:hAnsi="Franklin Gothic Book"/>
        </w:rPr>
        <w:t>Many participants were unsure of the PPE necessary to safely respond to a radiologic incident.</w:t>
      </w:r>
    </w:p>
    <w:p w14:paraId="1E60A686" w14:textId="77777777" w:rsidR="00090AD6" w:rsidRPr="000E4D6D" w:rsidRDefault="00090AD6" w:rsidP="00090AD6">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Fonts w:ascii="Franklin Gothic Book" w:hAnsi="Franklin Gothic Book"/>
          <w:color w:val="005288"/>
        </w:rPr>
        <w:t xml:space="preserve"> </w:t>
      </w:r>
      <w:r>
        <w:rPr>
          <w:rFonts w:ascii="Franklin Gothic Book" w:hAnsi="Franklin Gothic Book"/>
        </w:rPr>
        <w:t>N/A</w:t>
      </w:r>
    </w:p>
    <w:p w14:paraId="3E1DEFB6" w14:textId="4FE17ADA" w:rsidR="00090AD6" w:rsidRDefault="00090AD6" w:rsidP="00090AD6">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Pr="00090AD6">
        <w:rPr>
          <w:rFonts w:ascii="Franklin Gothic Book" w:hAnsi="Franklin Gothic Book"/>
        </w:rPr>
        <w:t>There are</w:t>
      </w:r>
      <w:r>
        <w:rPr>
          <w:rFonts w:ascii="Franklin Gothic Book" w:hAnsi="Franklin Gothic Book"/>
          <w:color w:val="005288"/>
        </w:rPr>
        <w:t xml:space="preserve"> </w:t>
      </w:r>
      <w:r w:rsidRPr="00090AD6">
        <w:rPr>
          <w:rFonts w:ascii="Franklin Gothic Book" w:hAnsi="Franklin Gothic Book"/>
        </w:rPr>
        <w:t xml:space="preserve">numerous </w:t>
      </w:r>
      <w:r>
        <w:rPr>
          <w:rFonts w:ascii="Franklin Gothic Book" w:hAnsi="Franklin Gothic Book"/>
        </w:rPr>
        <w:t>considerations to account for when choosing the correct PPE, and simple resources can make PPE decisions somewhat easier.</w:t>
      </w:r>
    </w:p>
    <w:p w14:paraId="734129E4" w14:textId="4AD2AB0B" w:rsidR="00090AD6" w:rsidRPr="000E4D6D" w:rsidRDefault="00090AD6" w:rsidP="00090AD6">
      <w:pPr>
        <w:pStyle w:val="BodyText"/>
        <w:jc w:val="both"/>
        <w:rPr>
          <w:rFonts w:ascii="Franklin Gothic Book" w:hAnsi="Franklin Gothic Book"/>
        </w:rPr>
      </w:pPr>
      <w:r w:rsidRPr="000E4D6D">
        <w:rPr>
          <w:rStyle w:val="Heading4Char"/>
          <w:rFonts w:ascii="Franklin Gothic Book" w:hAnsi="Franklin Gothic Book"/>
          <w:color w:val="005288"/>
        </w:rPr>
        <w:t xml:space="preserve">Area for Improvement </w:t>
      </w:r>
      <w:r>
        <w:rPr>
          <w:rStyle w:val="Heading4Char"/>
          <w:rFonts w:ascii="Franklin Gothic Book" w:hAnsi="Franklin Gothic Book"/>
          <w:color w:val="005288"/>
        </w:rPr>
        <w:t>4</w:t>
      </w:r>
      <w:r w:rsidRPr="000E4D6D">
        <w:rPr>
          <w:rStyle w:val="Heading4Char"/>
          <w:rFonts w:ascii="Franklin Gothic Book" w:hAnsi="Franklin Gothic Book"/>
          <w:color w:val="005288"/>
        </w:rPr>
        <w:t>:</w:t>
      </w:r>
      <w:r w:rsidRPr="000E4D6D">
        <w:rPr>
          <w:rFonts w:ascii="Franklin Gothic Book" w:hAnsi="Franklin Gothic Book"/>
          <w:color w:val="005288"/>
        </w:rPr>
        <w:t xml:space="preserve"> </w:t>
      </w:r>
      <w:r>
        <w:rPr>
          <w:rFonts w:ascii="Franklin Gothic Book" w:hAnsi="Franklin Gothic Book"/>
        </w:rPr>
        <w:t>Participants with fixed facility decontamination capabilities were unsure of the capacity of their holding tanks and they did not have estimates of how many patients could be decontaminated before the tanks were full.</w:t>
      </w:r>
    </w:p>
    <w:p w14:paraId="25F0F32F" w14:textId="77777777" w:rsidR="00090AD6" w:rsidRPr="000E4D6D" w:rsidRDefault="00090AD6" w:rsidP="00090AD6">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Fonts w:ascii="Franklin Gothic Book" w:hAnsi="Franklin Gothic Book"/>
          <w:color w:val="005288"/>
        </w:rPr>
        <w:t xml:space="preserve"> </w:t>
      </w:r>
      <w:r>
        <w:rPr>
          <w:rFonts w:ascii="Franklin Gothic Book" w:hAnsi="Franklin Gothic Book"/>
        </w:rPr>
        <w:t>N/A</w:t>
      </w:r>
    </w:p>
    <w:p w14:paraId="1832EFD7" w14:textId="781BCE1C" w:rsidR="00090AD6" w:rsidRPr="000E4D6D" w:rsidRDefault="00090AD6" w:rsidP="00090AD6">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Pr>
          <w:rFonts w:ascii="Franklin Gothic Book" w:hAnsi="Franklin Gothic Book"/>
        </w:rPr>
        <w:t xml:space="preserve">Fixed facility decontamination facilities are a </w:t>
      </w:r>
      <w:r w:rsidR="00704FD2">
        <w:rPr>
          <w:rFonts w:ascii="Franklin Gothic Book" w:hAnsi="Franklin Gothic Book"/>
        </w:rPr>
        <w:t>valuable resource, especially considering Montana’s weather challenges much of the year.  However, facilities need to fully understand the extent of their capabilities in order to respond appropriately to an incident requiring decontamination of multiple patients.</w:t>
      </w:r>
    </w:p>
    <w:p w14:paraId="720C1A02" w14:textId="77777777" w:rsidR="0027637A"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lastRenderedPageBreak/>
        <w:t>Capability 2</w:t>
      </w:r>
    </w:p>
    <w:p w14:paraId="554EAF0B" w14:textId="77777777" w:rsidR="0027637A" w:rsidRPr="000E4D6D" w:rsidRDefault="0027637A" w:rsidP="0027637A">
      <w:pPr>
        <w:pStyle w:val="Heading2"/>
        <w:jc w:val="both"/>
        <w:rPr>
          <w:rFonts w:ascii="Franklin Gothic Book" w:hAnsi="Franklin Gothic Book" w:cs="Times New Roman"/>
          <w:b w:val="0"/>
          <w:bCs w:val="0"/>
          <w:iCs w:val="0"/>
          <w:color w:val="auto"/>
          <w:sz w:val="24"/>
          <w:szCs w:val="24"/>
        </w:rPr>
      </w:pPr>
      <w:r w:rsidRPr="000E4D6D">
        <w:rPr>
          <w:rFonts w:ascii="Franklin Gothic Book" w:hAnsi="Franklin Gothic Book" w:cs="Times New Roman"/>
          <w:b w:val="0"/>
          <w:bCs w:val="0"/>
          <w:iCs w:val="0"/>
          <w:color w:val="auto"/>
          <w:sz w:val="24"/>
          <w:szCs w:val="24"/>
        </w:rPr>
        <w:t>Operational Coordination</w:t>
      </w:r>
    </w:p>
    <w:p w14:paraId="469E1DA0"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Strengths</w:t>
      </w:r>
    </w:p>
    <w:p w14:paraId="3AE35ACB" w14:textId="77333CBF"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3F1EE527" w14:textId="2A534026" w:rsidR="0027637A"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sidR="00A81388">
        <w:rPr>
          <w:rFonts w:ascii="Franklin Gothic Book" w:hAnsi="Franklin Gothic Book"/>
        </w:rPr>
        <w:t>Participants have remote access to informational resources through their hospital systems and/or through contracted services like Avera.</w:t>
      </w:r>
    </w:p>
    <w:p w14:paraId="56D0A92D" w14:textId="45E5316D" w:rsidR="00A81388" w:rsidRPr="000E4D6D" w:rsidRDefault="00A81388" w:rsidP="0027637A">
      <w:pPr>
        <w:pStyle w:val="BodyText"/>
        <w:jc w:val="both"/>
        <w:rPr>
          <w:rFonts w:ascii="Franklin Gothic Book" w:hAnsi="Franklin Gothic Book"/>
        </w:rPr>
      </w:pPr>
      <w:r w:rsidRPr="000E4D6D">
        <w:rPr>
          <w:rStyle w:val="Heading4Char"/>
          <w:rFonts w:ascii="Franklin Gothic Book" w:hAnsi="Franklin Gothic Book"/>
          <w:color w:val="005288"/>
        </w:rPr>
        <w:t xml:space="preserve">Strength </w:t>
      </w:r>
      <w:r>
        <w:rPr>
          <w:rStyle w:val="Heading4Char"/>
          <w:rFonts w:ascii="Franklin Gothic Book" w:hAnsi="Franklin Gothic Book"/>
          <w:color w:val="005288"/>
        </w:rPr>
        <w:t>2</w:t>
      </w:r>
      <w:r w:rsidRPr="000E4D6D">
        <w:rPr>
          <w:rStyle w:val="Heading4Char"/>
          <w:rFonts w:ascii="Franklin Gothic Book" w:hAnsi="Franklin Gothic Book"/>
          <w:color w:val="005288"/>
        </w:rPr>
        <w:t>:</w:t>
      </w:r>
      <w:r w:rsidRPr="000E4D6D">
        <w:rPr>
          <w:rFonts w:ascii="Franklin Gothic Book" w:hAnsi="Franklin Gothic Book"/>
          <w:color w:val="005288"/>
        </w:rPr>
        <w:t xml:space="preserve"> </w:t>
      </w:r>
      <w:r>
        <w:rPr>
          <w:rFonts w:ascii="Franklin Gothic Book" w:hAnsi="Franklin Gothic Book"/>
        </w:rPr>
        <w:t>Billings Clinic has Medical Physicists that could function as subject matter experts if Billings Clinic was requested to provide information to an outlying facility.</w:t>
      </w:r>
    </w:p>
    <w:p w14:paraId="38C651C8" w14:textId="77777777" w:rsidR="0027637A"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t xml:space="preserve">Capability </w:t>
      </w:r>
      <w:r>
        <w:rPr>
          <w:rFonts w:ascii="Franklin Gothic Book" w:hAnsi="Franklin Gothic Book"/>
          <w:color w:val="005288"/>
        </w:rPr>
        <w:t>3</w:t>
      </w:r>
    </w:p>
    <w:p w14:paraId="2B3C3229" w14:textId="77777777" w:rsidR="0027637A" w:rsidRDefault="0027637A" w:rsidP="0027637A">
      <w:pPr>
        <w:pStyle w:val="Heading3"/>
        <w:jc w:val="both"/>
        <w:rPr>
          <w:rFonts w:ascii="Franklin Gothic Book" w:hAnsi="Franklin Gothic Book" w:cs="Times New Roman"/>
          <w:b w:val="0"/>
          <w:bCs w:val="0"/>
          <w:color w:val="auto"/>
        </w:rPr>
      </w:pPr>
      <w:r w:rsidRPr="0027637A">
        <w:rPr>
          <w:rFonts w:ascii="Franklin Gothic Book" w:hAnsi="Franklin Gothic Book" w:cs="Times New Roman"/>
          <w:b w:val="0"/>
          <w:bCs w:val="0"/>
          <w:color w:val="auto"/>
        </w:rPr>
        <w:t xml:space="preserve">Public Health, Healthcare, and Emergency Medical Services </w:t>
      </w:r>
    </w:p>
    <w:p w14:paraId="3F5D13D4"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Strengths</w:t>
      </w:r>
    </w:p>
    <w:p w14:paraId="70CE8A0C" w14:textId="02E6290D"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3E92ECFD" w14:textId="5C6DC487" w:rsidR="0027637A"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sidR="00A81388">
        <w:rPr>
          <w:rFonts w:ascii="Franklin Gothic Book" w:hAnsi="Franklin Gothic Book"/>
        </w:rPr>
        <w:t>Participants</w:t>
      </w:r>
      <w:r w:rsidR="006E0007">
        <w:rPr>
          <w:rFonts w:ascii="Franklin Gothic Book" w:hAnsi="Franklin Gothic Book"/>
        </w:rPr>
        <w:t xml:space="preserve"> had strong ideas about how and when decontamination would be implemented.</w:t>
      </w:r>
    </w:p>
    <w:p w14:paraId="7A195E15" w14:textId="43C99491" w:rsidR="00A81388" w:rsidRPr="000E4D6D" w:rsidRDefault="00A81388" w:rsidP="0027637A">
      <w:pPr>
        <w:pStyle w:val="BodyText"/>
        <w:jc w:val="both"/>
        <w:rPr>
          <w:rFonts w:ascii="Franklin Gothic Book" w:hAnsi="Franklin Gothic Book"/>
        </w:rPr>
      </w:pPr>
      <w:r w:rsidRPr="000E4D6D">
        <w:rPr>
          <w:rStyle w:val="Heading4Char"/>
          <w:rFonts w:ascii="Franklin Gothic Book" w:hAnsi="Franklin Gothic Book"/>
          <w:color w:val="005288"/>
        </w:rPr>
        <w:t xml:space="preserve">Strength </w:t>
      </w:r>
      <w:r>
        <w:rPr>
          <w:rStyle w:val="Heading4Char"/>
          <w:rFonts w:ascii="Franklin Gothic Book" w:hAnsi="Franklin Gothic Book"/>
          <w:color w:val="005288"/>
        </w:rPr>
        <w:t>2</w:t>
      </w:r>
      <w:r w:rsidRPr="000E4D6D">
        <w:rPr>
          <w:rStyle w:val="Heading4Char"/>
          <w:rFonts w:ascii="Franklin Gothic Book" w:hAnsi="Franklin Gothic Book"/>
          <w:color w:val="005288"/>
        </w:rPr>
        <w:t>:</w:t>
      </w:r>
      <w:r w:rsidRPr="000E4D6D">
        <w:rPr>
          <w:rFonts w:ascii="Franklin Gothic Book" w:hAnsi="Franklin Gothic Book"/>
          <w:color w:val="005288"/>
        </w:rPr>
        <w:t xml:space="preserve"> </w:t>
      </w:r>
      <w:r>
        <w:rPr>
          <w:rFonts w:ascii="Franklin Gothic Book" w:hAnsi="Franklin Gothic Book"/>
        </w:rPr>
        <w:t xml:space="preserve">Multiple participants referenced plans to limit the number of </w:t>
      </w:r>
      <w:proofErr w:type="gramStart"/>
      <w:r>
        <w:rPr>
          <w:rFonts w:ascii="Franklin Gothic Book" w:hAnsi="Franklin Gothic Book"/>
        </w:rPr>
        <w:t>staff</w:t>
      </w:r>
      <w:proofErr w:type="gramEnd"/>
      <w:r>
        <w:rPr>
          <w:rFonts w:ascii="Franklin Gothic Book" w:hAnsi="Franklin Gothic Book"/>
        </w:rPr>
        <w:t xml:space="preserve"> providing decontamination to patients in order to limit the possible impact of radiologic exposure to their overall response capability and individual staff members.</w:t>
      </w:r>
    </w:p>
    <w:p w14:paraId="5166A3EF"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69ABF7EA" w14:textId="77777777"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0552C206" w14:textId="7FCDE3D7"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Pr="000E4D6D">
        <w:rPr>
          <w:rFonts w:ascii="Franklin Gothic Book" w:hAnsi="Franklin Gothic Book"/>
          <w:color w:val="005288"/>
        </w:rPr>
        <w:t xml:space="preserve"> </w:t>
      </w:r>
      <w:r w:rsidR="00A81388">
        <w:rPr>
          <w:rFonts w:ascii="Franklin Gothic Book" w:hAnsi="Franklin Gothic Book"/>
        </w:rPr>
        <w:t>Some entities</w:t>
      </w:r>
      <w:r w:rsidR="006E0007">
        <w:rPr>
          <w:rFonts w:ascii="Franklin Gothic Book" w:hAnsi="Franklin Gothic Book"/>
        </w:rPr>
        <w:t xml:space="preserve"> plan to use Emergency Department (ED) staff to decontaminate </w:t>
      </w:r>
      <w:r w:rsidR="00C23E3E">
        <w:rPr>
          <w:rFonts w:ascii="Franklin Gothic Book" w:hAnsi="Franklin Gothic Book"/>
        </w:rPr>
        <w:t>incoming patients.</w:t>
      </w:r>
    </w:p>
    <w:p w14:paraId="52EA16E0" w14:textId="2DEE4F31"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Style w:val="Heading4Char"/>
          <w:rFonts w:ascii="Franklin Gothic Book" w:hAnsi="Franklin Gothic Book"/>
        </w:rPr>
        <w:t>:</w:t>
      </w:r>
      <w:r w:rsidRPr="000E4D6D">
        <w:rPr>
          <w:rFonts w:ascii="Franklin Gothic Book" w:hAnsi="Franklin Gothic Book"/>
          <w:color w:val="003366"/>
        </w:rPr>
        <w:t xml:space="preserve"> </w:t>
      </w:r>
      <w:r w:rsidR="00C23E3E">
        <w:rPr>
          <w:rFonts w:ascii="Franklin Gothic Book" w:hAnsi="Franklin Gothic Book"/>
        </w:rPr>
        <w:t>N/A</w:t>
      </w:r>
    </w:p>
    <w:p w14:paraId="797C8024" w14:textId="3504D3E1" w:rsidR="0027637A"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00C23E3E">
        <w:rPr>
          <w:rFonts w:ascii="Franklin Gothic Book" w:hAnsi="Franklin Gothic Book"/>
        </w:rPr>
        <w:t xml:space="preserve">Most healthcare facilities are experiencing unprecedented staffing shortages, and rural facilities typically have a small number of staff tasked with numerous responsibilities.  However, pulling ED staff into the decontamination area will likely create a drastic decrease in the facility’s ability to provide </w:t>
      </w:r>
      <w:r w:rsidR="005620AE">
        <w:rPr>
          <w:rFonts w:ascii="Franklin Gothic Book" w:hAnsi="Franklin Gothic Book"/>
        </w:rPr>
        <w:t xml:space="preserve">emergent </w:t>
      </w:r>
      <w:r w:rsidR="00C23E3E">
        <w:rPr>
          <w:rFonts w:ascii="Franklin Gothic Book" w:hAnsi="Franklin Gothic Book"/>
        </w:rPr>
        <w:t>patient care during a surge of contaminated patients.</w:t>
      </w:r>
    </w:p>
    <w:p w14:paraId="3367ED4F" w14:textId="77777777" w:rsidR="0027637A" w:rsidRDefault="0027637A" w:rsidP="0027637A">
      <w:pPr>
        <w:pStyle w:val="BodyText"/>
        <w:jc w:val="both"/>
        <w:rPr>
          <w:rFonts w:ascii="Franklin Gothic Book" w:hAnsi="Franklin Gothic Book"/>
        </w:rPr>
      </w:pPr>
    </w:p>
    <w:p w14:paraId="3507C245" w14:textId="4C0F8B69" w:rsidR="0027637A" w:rsidRPr="000E4D6D"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lastRenderedPageBreak/>
        <w:t xml:space="preserve">Objective </w:t>
      </w:r>
      <w:r>
        <w:rPr>
          <w:rFonts w:ascii="Franklin Gothic Book" w:hAnsi="Franklin Gothic Book"/>
          <w:color w:val="005288"/>
        </w:rPr>
        <w:t>4</w:t>
      </w:r>
    </w:p>
    <w:p w14:paraId="0D67D5C8" w14:textId="77777777" w:rsidR="0027637A" w:rsidRDefault="0027637A" w:rsidP="0027637A">
      <w:pPr>
        <w:pStyle w:val="Heading2"/>
        <w:jc w:val="both"/>
        <w:rPr>
          <w:rFonts w:ascii="Franklin Gothic Book" w:hAnsi="Franklin Gothic Book" w:cs="Times New Roman"/>
          <w:b w:val="0"/>
          <w:bCs w:val="0"/>
          <w:iCs w:val="0"/>
          <w:color w:val="auto"/>
          <w:sz w:val="24"/>
          <w:szCs w:val="24"/>
        </w:rPr>
      </w:pPr>
      <w:r w:rsidRPr="0027637A">
        <w:rPr>
          <w:rFonts w:ascii="Franklin Gothic Book" w:hAnsi="Franklin Gothic Book" w:cs="Times New Roman"/>
          <w:b w:val="0"/>
          <w:bCs w:val="0"/>
          <w:iCs w:val="0"/>
          <w:color w:val="auto"/>
          <w:sz w:val="24"/>
          <w:szCs w:val="24"/>
        </w:rPr>
        <w:t>Patients will be appropriately triaged and treated.</w:t>
      </w:r>
    </w:p>
    <w:p w14:paraId="37F9C8A1" w14:textId="6A827045" w:rsidR="0027637A" w:rsidRDefault="0027637A" w:rsidP="0027637A">
      <w:pPr>
        <w:pStyle w:val="Heading2"/>
        <w:jc w:val="both"/>
        <w:rPr>
          <w:rFonts w:ascii="Franklin Gothic Book" w:hAnsi="Franklin Gothic Book"/>
          <w:color w:val="005288"/>
        </w:rPr>
      </w:pPr>
      <w:r w:rsidRPr="000E4D6D">
        <w:rPr>
          <w:rFonts w:ascii="Franklin Gothic Book" w:hAnsi="Franklin Gothic Book"/>
          <w:color w:val="005288"/>
        </w:rPr>
        <w:t xml:space="preserve">Capability </w:t>
      </w:r>
      <w:r>
        <w:rPr>
          <w:rFonts w:ascii="Franklin Gothic Book" w:hAnsi="Franklin Gothic Book"/>
          <w:color w:val="005288"/>
        </w:rPr>
        <w:t>1</w:t>
      </w:r>
    </w:p>
    <w:p w14:paraId="0492955E" w14:textId="77777777" w:rsidR="0027637A" w:rsidRDefault="0027637A" w:rsidP="0027637A">
      <w:pPr>
        <w:pStyle w:val="Heading3"/>
        <w:jc w:val="both"/>
        <w:rPr>
          <w:rFonts w:ascii="Franklin Gothic Book" w:hAnsi="Franklin Gothic Book" w:cs="Times New Roman"/>
          <w:b w:val="0"/>
          <w:bCs w:val="0"/>
          <w:color w:val="auto"/>
        </w:rPr>
      </w:pPr>
      <w:r w:rsidRPr="0027637A">
        <w:rPr>
          <w:rFonts w:ascii="Franklin Gothic Book" w:hAnsi="Franklin Gothic Book" w:cs="Times New Roman"/>
          <w:b w:val="0"/>
          <w:bCs w:val="0"/>
          <w:color w:val="auto"/>
        </w:rPr>
        <w:t xml:space="preserve">Public Health, Healthcare, and Emergency Medical Services </w:t>
      </w:r>
    </w:p>
    <w:p w14:paraId="0678F891"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Strengths</w:t>
      </w:r>
    </w:p>
    <w:p w14:paraId="69E475BD" w14:textId="7DFCC749"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partial capability level can be attributed to the following strengths:</w:t>
      </w:r>
    </w:p>
    <w:p w14:paraId="7C85D429" w14:textId="6F0EC8F3"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Strength 1:</w:t>
      </w:r>
      <w:r w:rsidRPr="000E4D6D">
        <w:rPr>
          <w:rFonts w:ascii="Franklin Gothic Book" w:hAnsi="Franklin Gothic Book"/>
          <w:color w:val="005288"/>
        </w:rPr>
        <w:t xml:space="preserve"> </w:t>
      </w:r>
      <w:r w:rsidR="00A81388">
        <w:rPr>
          <w:rFonts w:ascii="Franklin Gothic Book" w:hAnsi="Franklin Gothic Book"/>
        </w:rPr>
        <w:t>Most participants verbalized</w:t>
      </w:r>
      <w:r w:rsidR="005620AE">
        <w:rPr>
          <w:rFonts w:ascii="Franklin Gothic Book" w:hAnsi="Franklin Gothic Book"/>
        </w:rPr>
        <w:t xml:space="preserve"> a well delineated plan on who performs </w:t>
      </w:r>
      <w:r w:rsidR="00A81388">
        <w:rPr>
          <w:rFonts w:ascii="Franklin Gothic Book" w:hAnsi="Franklin Gothic Book"/>
        </w:rPr>
        <w:t>patient</w:t>
      </w:r>
      <w:r w:rsidR="005620AE">
        <w:rPr>
          <w:rFonts w:ascii="Franklin Gothic Book" w:hAnsi="Franklin Gothic Book"/>
        </w:rPr>
        <w:t xml:space="preserve"> triage.</w:t>
      </w:r>
    </w:p>
    <w:p w14:paraId="35291671" w14:textId="4D7D36D2"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Strength 2:</w:t>
      </w:r>
      <w:r w:rsidRPr="000E4D6D">
        <w:rPr>
          <w:rFonts w:ascii="Franklin Gothic Book" w:hAnsi="Franklin Gothic Book"/>
          <w:color w:val="005288"/>
        </w:rPr>
        <w:t xml:space="preserve"> </w:t>
      </w:r>
      <w:r w:rsidR="005620AE">
        <w:rPr>
          <w:rFonts w:ascii="Franklin Gothic Book" w:hAnsi="Franklin Gothic Book"/>
        </w:rPr>
        <w:t>Hospitals and EMS had pathways to obtain treatment information when encountering unusual situations like this hazmat incident.</w:t>
      </w:r>
    </w:p>
    <w:p w14:paraId="5AAD0778" w14:textId="77777777" w:rsidR="0027637A" w:rsidRPr="000E4D6D" w:rsidRDefault="0027637A" w:rsidP="0027637A">
      <w:pPr>
        <w:pStyle w:val="Heading3"/>
        <w:jc w:val="both"/>
        <w:rPr>
          <w:rFonts w:ascii="Franklin Gothic Book" w:hAnsi="Franklin Gothic Book"/>
          <w:color w:val="005288"/>
        </w:rPr>
      </w:pPr>
      <w:r w:rsidRPr="000E4D6D">
        <w:rPr>
          <w:rFonts w:ascii="Franklin Gothic Book" w:hAnsi="Franklin Gothic Book"/>
          <w:color w:val="005288"/>
        </w:rPr>
        <w:t>Areas for Improvement</w:t>
      </w:r>
    </w:p>
    <w:p w14:paraId="3B046262" w14:textId="77777777" w:rsidR="0027637A" w:rsidRPr="000E4D6D" w:rsidRDefault="0027637A" w:rsidP="0027637A">
      <w:pPr>
        <w:pStyle w:val="BodyText"/>
        <w:jc w:val="both"/>
        <w:rPr>
          <w:rFonts w:ascii="Franklin Gothic Book" w:hAnsi="Franklin Gothic Book"/>
        </w:rPr>
      </w:pPr>
      <w:r w:rsidRPr="000E4D6D">
        <w:rPr>
          <w:rFonts w:ascii="Franklin Gothic Book" w:hAnsi="Franklin Gothic Book"/>
        </w:rPr>
        <w:t>The following areas require improvement to achieve the full capability level:</w:t>
      </w:r>
    </w:p>
    <w:p w14:paraId="323F10A2" w14:textId="6DE6EE20"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Area for Improvement 1:</w:t>
      </w:r>
      <w:r w:rsidRPr="000E4D6D">
        <w:rPr>
          <w:rFonts w:ascii="Franklin Gothic Book" w:hAnsi="Franklin Gothic Book"/>
          <w:color w:val="005288"/>
        </w:rPr>
        <w:t xml:space="preserve"> </w:t>
      </w:r>
      <w:r w:rsidR="005620AE">
        <w:rPr>
          <w:rFonts w:ascii="Franklin Gothic Book" w:hAnsi="Franklin Gothic Book"/>
        </w:rPr>
        <w:t>While healthcare providers identified multiple “phone a friend” sort of resources for assessment and treatment information during a hazmat incident, those “friends” were</w:t>
      </w:r>
      <w:r w:rsidR="00A81388">
        <w:rPr>
          <w:rFonts w:ascii="Franklin Gothic Book" w:hAnsi="Franklin Gothic Book"/>
        </w:rPr>
        <w:t>,</w:t>
      </w:r>
      <w:r w:rsidR="005620AE">
        <w:rPr>
          <w:rFonts w:ascii="Franklin Gothic Book" w:hAnsi="Franklin Gothic Book"/>
        </w:rPr>
        <w:t xml:space="preserve"> </w:t>
      </w:r>
      <w:r w:rsidR="00A81388">
        <w:rPr>
          <w:rFonts w:ascii="Franklin Gothic Book" w:hAnsi="Franklin Gothic Book"/>
        </w:rPr>
        <w:t>in a number of situations,</w:t>
      </w:r>
      <w:r w:rsidR="005620AE">
        <w:rPr>
          <w:rFonts w:ascii="Franklin Gothic Book" w:hAnsi="Franklin Gothic Book"/>
        </w:rPr>
        <w:t xml:space="preserve"> </w:t>
      </w:r>
      <w:r w:rsidR="00A81388">
        <w:rPr>
          <w:rFonts w:ascii="Franklin Gothic Book" w:hAnsi="Franklin Gothic Book"/>
        </w:rPr>
        <w:t xml:space="preserve">not </w:t>
      </w:r>
      <w:r w:rsidR="005620AE">
        <w:rPr>
          <w:rFonts w:ascii="Franklin Gothic Book" w:hAnsi="Franklin Gothic Book"/>
        </w:rPr>
        <w:t>subject matter experts who would be able to provide timely and accurate assistance.</w:t>
      </w:r>
    </w:p>
    <w:p w14:paraId="386DF82F" w14:textId="412A11B5" w:rsidR="0027637A" w:rsidRPr="000E4D6D"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Reference</w:t>
      </w:r>
      <w:r w:rsidRPr="000E4D6D">
        <w:rPr>
          <w:rStyle w:val="Heading4Char"/>
          <w:rFonts w:ascii="Franklin Gothic Book" w:hAnsi="Franklin Gothic Book"/>
        </w:rPr>
        <w:t>:</w:t>
      </w:r>
      <w:r w:rsidRPr="000E4D6D">
        <w:rPr>
          <w:rFonts w:ascii="Franklin Gothic Book" w:hAnsi="Franklin Gothic Book"/>
          <w:color w:val="003366"/>
        </w:rPr>
        <w:t xml:space="preserve"> </w:t>
      </w:r>
      <w:r w:rsidR="00745AB4">
        <w:rPr>
          <w:rFonts w:ascii="Franklin Gothic Book" w:hAnsi="Franklin Gothic Book"/>
        </w:rPr>
        <w:t>N/A</w:t>
      </w:r>
    </w:p>
    <w:p w14:paraId="6DD6FB0A" w14:textId="028582FD" w:rsidR="0027637A" w:rsidRDefault="0027637A" w:rsidP="0027637A">
      <w:pPr>
        <w:pStyle w:val="BodyText"/>
        <w:jc w:val="both"/>
        <w:rPr>
          <w:rFonts w:ascii="Franklin Gothic Book" w:hAnsi="Franklin Gothic Book"/>
        </w:rPr>
      </w:pPr>
      <w:r w:rsidRPr="000E4D6D">
        <w:rPr>
          <w:rStyle w:val="Heading4Char"/>
          <w:rFonts w:ascii="Franklin Gothic Book" w:hAnsi="Franklin Gothic Book"/>
          <w:color w:val="005288"/>
        </w:rPr>
        <w:t>Analysis:</w:t>
      </w:r>
      <w:r w:rsidRPr="000E4D6D">
        <w:rPr>
          <w:rFonts w:ascii="Franklin Gothic Book" w:hAnsi="Franklin Gothic Book"/>
          <w:color w:val="005288"/>
        </w:rPr>
        <w:t xml:space="preserve"> </w:t>
      </w:r>
      <w:r w:rsidR="00745AB4">
        <w:rPr>
          <w:rFonts w:ascii="Franklin Gothic Book" w:hAnsi="Franklin Gothic Book"/>
        </w:rPr>
        <w:t>The particular contaminants involved in the scenario are relatively rare, and most normal informational pathways would likely not be able to provide the specific information needed in a timely manner.</w:t>
      </w:r>
    </w:p>
    <w:p w14:paraId="3801B0E6" w14:textId="153B2EB5" w:rsidR="000E4D6D" w:rsidRPr="0001369E" w:rsidRDefault="000E4D6D" w:rsidP="0001369E">
      <w:pPr>
        <w:pStyle w:val="BodyText"/>
        <w:jc w:val="both"/>
        <w:rPr>
          <w:rFonts w:ascii="Franklin Gothic Book" w:hAnsi="Franklin Gothic Book"/>
        </w:rPr>
        <w:sectPr w:rsidR="000E4D6D" w:rsidRPr="0001369E" w:rsidSect="00A56ED7">
          <w:pgSz w:w="12240" w:h="15840" w:code="1"/>
          <w:pgMar w:top="1440" w:right="1440" w:bottom="1440" w:left="1440" w:header="720" w:footer="720" w:gutter="0"/>
          <w:cols w:space="720"/>
          <w:docGrid w:linePitch="360"/>
        </w:sectPr>
      </w:pPr>
    </w:p>
    <w:p w14:paraId="3801B0E7" w14:textId="5B810C19" w:rsidR="00707C30" w:rsidRPr="00BD3D90" w:rsidRDefault="00707C30" w:rsidP="00BD3D90">
      <w:pPr>
        <w:pStyle w:val="Appendix"/>
        <w:ind w:hanging="720"/>
        <w:jc w:val="left"/>
        <w:rPr>
          <w:rFonts w:ascii="Franklin Gothic Book" w:hAnsi="Franklin Gothic Book"/>
          <w:color w:val="005288"/>
        </w:rPr>
      </w:pPr>
      <w:r w:rsidRPr="00BD3D90">
        <w:rPr>
          <w:rFonts w:ascii="Franklin Gothic Book" w:hAnsi="Franklin Gothic Book"/>
          <w:color w:val="005288"/>
        </w:rPr>
        <w:lastRenderedPageBreak/>
        <w:t>Improvement Plan</w:t>
      </w:r>
    </w:p>
    <w:tbl>
      <w:tblPr>
        <w:tblpPr w:leftFromText="180" w:rightFromText="180" w:vertAnchor="text" w:horzAnchor="margin" w:tblpY="877"/>
        <w:tblOverlap w:val="neve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288"/>
        <w:tblLook w:val="0000" w:firstRow="0" w:lastRow="0" w:firstColumn="0" w:lastColumn="0" w:noHBand="0" w:noVBand="0"/>
        <w:tblCaption w:val="Improvement Plan"/>
        <w:tblDescription w:val="Describes what corrective actions will be taken to address areas for improvement and corresponding core capabilities"/>
      </w:tblPr>
      <w:tblGrid>
        <w:gridCol w:w="1698"/>
        <w:gridCol w:w="2123"/>
        <w:gridCol w:w="1835"/>
        <w:gridCol w:w="1644"/>
        <w:gridCol w:w="1419"/>
        <w:gridCol w:w="1395"/>
        <w:gridCol w:w="1488"/>
        <w:gridCol w:w="1348"/>
      </w:tblGrid>
      <w:tr w:rsidR="007E72BA" w:rsidRPr="0001369E" w14:paraId="76F2B030" w14:textId="188E021F" w:rsidTr="00F31865">
        <w:trPr>
          <w:cantSplit/>
          <w:trHeight w:val="708"/>
          <w:tblHeader/>
        </w:trPr>
        <w:tc>
          <w:tcPr>
            <w:tcW w:w="1698" w:type="dxa"/>
            <w:tcBorders>
              <w:top w:val="single" w:sz="4" w:space="0" w:color="000080"/>
              <w:left w:val="single" w:sz="4" w:space="0" w:color="000080"/>
              <w:right w:val="single" w:sz="4" w:space="0" w:color="FFFFFF"/>
            </w:tcBorders>
            <w:shd w:val="clear" w:color="auto" w:fill="005288"/>
            <w:vAlign w:val="center"/>
          </w:tcPr>
          <w:p w14:paraId="614C52F9" w14:textId="464CF6C7"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Capability</w:t>
            </w:r>
          </w:p>
        </w:tc>
        <w:tc>
          <w:tcPr>
            <w:tcW w:w="2123" w:type="dxa"/>
            <w:tcBorders>
              <w:top w:val="single" w:sz="4" w:space="0" w:color="000080"/>
              <w:left w:val="single" w:sz="4" w:space="0" w:color="FFFFFF"/>
              <w:right w:val="single" w:sz="4" w:space="0" w:color="FFFFFF"/>
            </w:tcBorders>
            <w:shd w:val="clear" w:color="auto" w:fill="005288"/>
            <w:vAlign w:val="center"/>
          </w:tcPr>
          <w:p w14:paraId="48181005" w14:textId="11A3F9EA"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Issue/Area for Improvement</w:t>
            </w:r>
          </w:p>
        </w:tc>
        <w:tc>
          <w:tcPr>
            <w:tcW w:w="1835" w:type="dxa"/>
            <w:tcBorders>
              <w:top w:val="single" w:sz="4" w:space="0" w:color="000080"/>
              <w:left w:val="single" w:sz="4" w:space="0" w:color="FFFFFF"/>
              <w:right w:val="single" w:sz="4" w:space="0" w:color="FFFFFF"/>
            </w:tcBorders>
            <w:shd w:val="clear" w:color="auto" w:fill="005288"/>
            <w:vAlign w:val="center"/>
          </w:tcPr>
          <w:p w14:paraId="5E2B696E" w14:textId="5AB7380F"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Corrective Action</w:t>
            </w:r>
          </w:p>
        </w:tc>
        <w:tc>
          <w:tcPr>
            <w:tcW w:w="1644" w:type="dxa"/>
            <w:tcBorders>
              <w:top w:val="single" w:sz="4" w:space="0" w:color="000080"/>
              <w:left w:val="single" w:sz="4" w:space="0" w:color="FFFFFF"/>
              <w:right w:val="single" w:sz="4" w:space="0" w:color="FFFFFF"/>
            </w:tcBorders>
            <w:shd w:val="clear" w:color="auto" w:fill="005288"/>
            <w:vAlign w:val="center"/>
          </w:tcPr>
          <w:p w14:paraId="24704C1C" w14:textId="756B5F4F"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Primary Responsible Organization</w:t>
            </w:r>
          </w:p>
        </w:tc>
        <w:tc>
          <w:tcPr>
            <w:tcW w:w="1419" w:type="dxa"/>
            <w:tcBorders>
              <w:top w:val="single" w:sz="4" w:space="0" w:color="000080"/>
              <w:left w:val="single" w:sz="4" w:space="0" w:color="FFFFFF"/>
              <w:right w:val="single" w:sz="4" w:space="0" w:color="FFFFFF"/>
            </w:tcBorders>
            <w:shd w:val="clear" w:color="auto" w:fill="005288"/>
            <w:vAlign w:val="center"/>
          </w:tcPr>
          <w:p w14:paraId="03249B47" w14:textId="3334472C"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Organization POC</w:t>
            </w:r>
          </w:p>
        </w:tc>
        <w:tc>
          <w:tcPr>
            <w:tcW w:w="1395" w:type="dxa"/>
            <w:tcBorders>
              <w:top w:val="single" w:sz="4" w:space="0" w:color="000080"/>
              <w:left w:val="single" w:sz="4" w:space="0" w:color="FFFFFF"/>
              <w:right w:val="single" w:sz="4" w:space="0" w:color="FFFFFF"/>
            </w:tcBorders>
            <w:shd w:val="clear" w:color="auto" w:fill="005288"/>
            <w:vAlign w:val="center"/>
          </w:tcPr>
          <w:p w14:paraId="2E65A2C0" w14:textId="779B24FE"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Start Date</w:t>
            </w:r>
          </w:p>
        </w:tc>
        <w:tc>
          <w:tcPr>
            <w:tcW w:w="1488" w:type="dxa"/>
            <w:tcBorders>
              <w:top w:val="single" w:sz="4" w:space="0" w:color="000080"/>
              <w:left w:val="single" w:sz="4" w:space="0" w:color="FFFFFF"/>
              <w:right w:val="single" w:sz="4" w:space="0" w:color="000080"/>
            </w:tcBorders>
            <w:shd w:val="clear" w:color="auto" w:fill="005288"/>
            <w:vAlign w:val="center"/>
          </w:tcPr>
          <w:p w14:paraId="0C215CD3" w14:textId="15E72574" w:rsidR="007E72BA" w:rsidRPr="00BD3D90" w:rsidRDefault="007E72BA" w:rsidP="006C562F">
            <w:pPr>
              <w:pStyle w:val="TableHead"/>
              <w:jc w:val="left"/>
              <w:rPr>
                <w:rFonts w:ascii="Franklin Gothic Book" w:hAnsi="Franklin Gothic Book"/>
                <w:color w:val="FFFFFF" w:themeColor="background1"/>
              </w:rPr>
            </w:pPr>
            <w:r w:rsidRPr="00BD3D90">
              <w:rPr>
                <w:rFonts w:ascii="Franklin Gothic Book" w:hAnsi="Franklin Gothic Book"/>
                <w:color w:val="FFFFFF" w:themeColor="background1"/>
              </w:rPr>
              <w:t>Completion Date</w:t>
            </w:r>
          </w:p>
        </w:tc>
        <w:tc>
          <w:tcPr>
            <w:tcW w:w="1348" w:type="dxa"/>
            <w:tcBorders>
              <w:top w:val="single" w:sz="4" w:space="0" w:color="000080"/>
              <w:left w:val="single" w:sz="4" w:space="0" w:color="FFFFFF"/>
              <w:right w:val="single" w:sz="4" w:space="0" w:color="000080"/>
            </w:tcBorders>
            <w:shd w:val="clear" w:color="auto" w:fill="005288"/>
          </w:tcPr>
          <w:p w14:paraId="1AF41F1A" w14:textId="4C9AA86A" w:rsidR="007E72BA" w:rsidRPr="00BD3D90" w:rsidRDefault="007E72BA" w:rsidP="006C562F">
            <w:pPr>
              <w:pStyle w:val="TableHead"/>
              <w:jc w:val="left"/>
              <w:rPr>
                <w:rFonts w:ascii="Franklin Gothic Book" w:hAnsi="Franklin Gothic Book"/>
                <w:color w:val="FFFFFF" w:themeColor="background1"/>
              </w:rPr>
            </w:pPr>
            <w:r>
              <w:rPr>
                <w:rFonts w:ascii="Franklin Gothic Book" w:hAnsi="Franklin Gothic Book"/>
                <w:color w:val="FFFFFF" w:themeColor="background1"/>
              </w:rPr>
              <w:t>Notes</w:t>
            </w:r>
          </w:p>
        </w:tc>
      </w:tr>
      <w:tr w:rsidR="007E72BA" w:rsidRPr="0001369E" w14:paraId="28214589" w14:textId="2259F8FF" w:rsidTr="00F31865">
        <w:trPr>
          <w:cantSplit/>
          <w:trHeight w:val="2630"/>
        </w:trPr>
        <w:tc>
          <w:tcPr>
            <w:tcW w:w="1698" w:type="dxa"/>
            <w:vMerge w:val="restart"/>
            <w:tcBorders>
              <w:left w:val="single" w:sz="4" w:space="0" w:color="000080"/>
            </w:tcBorders>
            <w:shd w:val="clear" w:color="auto" w:fill="FFFFFF" w:themeFill="background1"/>
          </w:tcPr>
          <w:p w14:paraId="7EFA21A6" w14:textId="0964DB31" w:rsidR="007E72BA" w:rsidRPr="000E4D6D" w:rsidRDefault="007E72BA" w:rsidP="0027637A">
            <w:pPr>
              <w:pStyle w:val="Tabletext"/>
              <w:rPr>
                <w:rFonts w:ascii="Franklin Gothic Book" w:hAnsi="Franklin Gothic Book"/>
              </w:rPr>
            </w:pPr>
            <w:r w:rsidRPr="000E4D6D">
              <w:rPr>
                <w:rFonts w:ascii="Franklin Gothic Book" w:hAnsi="Franklin Gothic Book"/>
              </w:rPr>
              <w:t xml:space="preserve">Capability 1: </w:t>
            </w:r>
            <w:r>
              <w:t xml:space="preserve"> </w:t>
            </w:r>
            <w:r w:rsidRPr="0027637A">
              <w:rPr>
                <w:rFonts w:ascii="Franklin Gothic Book" w:hAnsi="Franklin Gothic Book"/>
              </w:rPr>
              <w:t>Environmental Response/Health and Safety</w:t>
            </w:r>
          </w:p>
        </w:tc>
        <w:tc>
          <w:tcPr>
            <w:tcW w:w="2123" w:type="dxa"/>
            <w:shd w:val="clear" w:color="auto" w:fill="FFFFFF" w:themeFill="background1"/>
            <w:vAlign w:val="center"/>
          </w:tcPr>
          <w:p w14:paraId="5CE9DA6F" w14:textId="2F044EF0" w:rsidR="007E72BA" w:rsidRPr="00FB6D49" w:rsidRDefault="007E72BA" w:rsidP="00BD3D90">
            <w:pPr>
              <w:pStyle w:val="Tabletext"/>
              <w:rPr>
                <w:rFonts w:ascii="Franklin Gothic Book" w:hAnsi="Franklin Gothic Book"/>
              </w:rPr>
            </w:pPr>
            <w:r w:rsidRPr="00FB6D49">
              <w:rPr>
                <w:rFonts w:ascii="Franklin Gothic Book" w:hAnsi="Franklin Gothic Book"/>
              </w:rPr>
              <w:t xml:space="preserve">Participants were not aware of </w:t>
            </w:r>
            <w:r>
              <w:rPr>
                <w:rFonts w:ascii="Franklin Gothic Book" w:hAnsi="Franklin Gothic Book"/>
              </w:rPr>
              <w:t xml:space="preserve">numerous </w:t>
            </w:r>
            <w:r w:rsidRPr="00FB6D49">
              <w:rPr>
                <w:rFonts w:ascii="Franklin Gothic Book" w:hAnsi="Franklin Gothic Book"/>
              </w:rPr>
              <w:t>hazmat informational resources</w:t>
            </w:r>
            <w:r>
              <w:rPr>
                <w:rFonts w:ascii="Franklin Gothic Book" w:hAnsi="Franklin Gothic Book"/>
              </w:rPr>
              <w:t xml:space="preserve"> that will be increasingly necessary when WISER sunsets</w:t>
            </w:r>
            <w:r w:rsidRPr="00FB6D49">
              <w:rPr>
                <w:rFonts w:ascii="Franklin Gothic Book" w:hAnsi="Franklin Gothic Book"/>
              </w:rPr>
              <w:t>.</w:t>
            </w:r>
          </w:p>
        </w:tc>
        <w:tc>
          <w:tcPr>
            <w:tcW w:w="1835" w:type="dxa"/>
            <w:shd w:val="clear" w:color="auto" w:fill="FFFFFF" w:themeFill="background1"/>
            <w:vAlign w:val="center"/>
          </w:tcPr>
          <w:p w14:paraId="126DBB5B" w14:textId="0731894B" w:rsidR="007E72BA" w:rsidRPr="00FB6D49" w:rsidRDefault="007E72BA" w:rsidP="00BD3D90">
            <w:pPr>
              <w:pStyle w:val="Tabletext"/>
              <w:rPr>
                <w:rFonts w:ascii="Franklin Gothic Book" w:hAnsi="Franklin Gothic Book"/>
              </w:rPr>
            </w:pPr>
            <w:r w:rsidRPr="00FB6D49">
              <w:rPr>
                <w:rFonts w:ascii="Franklin Gothic Book" w:hAnsi="Franklin Gothic Book"/>
              </w:rPr>
              <w:t>Create a list, with links where available, of additional hazmat-specific resources and distribute to coalition members through the Coalition Coordinator.</w:t>
            </w:r>
          </w:p>
        </w:tc>
        <w:tc>
          <w:tcPr>
            <w:tcW w:w="1644" w:type="dxa"/>
            <w:shd w:val="clear" w:color="auto" w:fill="FFFFFF" w:themeFill="background1"/>
            <w:vAlign w:val="center"/>
          </w:tcPr>
          <w:p w14:paraId="5B461A9B" w14:textId="150A3DAC" w:rsidR="007E72BA" w:rsidRPr="00FB6D49" w:rsidRDefault="007E72BA" w:rsidP="00BD3D90">
            <w:pPr>
              <w:pStyle w:val="Tabletext"/>
              <w:rPr>
                <w:rFonts w:ascii="Franklin Gothic Book" w:hAnsi="Franklin Gothic Book"/>
              </w:rPr>
            </w:pPr>
            <w:r>
              <w:rPr>
                <w:rFonts w:ascii="Franklin Gothic Book" w:hAnsi="Franklin Gothic Book"/>
              </w:rPr>
              <w:t>373 Consulting, SRHCC</w:t>
            </w:r>
          </w:p>
        </w:tc>
        <w:tc>
          <w:tcPr>
            <w:tcW w:w="1419" w:type="dxa"/>
            <w:shd w:val="clear" w:color="auto" w:fill="FFFFFF" w:themeFill="background1"/>
            <w:vAlign w:val="center"/>
          </w:tcPr>
          <w:p w14:paraId="2B77961C" w14:textId="365C8FF4" w:rsidR="007E72BA" w:rsidRPr="00FB6D49" w:rsidRDefault="007E72BA" w:rsidP="00BD3D90">
            <w:pPr>
              <w:pStyle w:val="Tabletext"/>
              <w:rPr>
                <w:rFonts w:ascii="Franklin Gothic Book" w:hAnsi="Franklin Gothic Book"/>
              </w:rPr>
            </w:pPr>
            <w:r>
              <w:rPr>
                <w:rFonts w:ascii="Franklin Gothic Book" w:hAnsi="Franklin Gothic Book"/>
              </w:rPr>
              <w:t>Jason Mahoney, Jude Waerig</w:t>
            </w:r>
          </w:p>
        </w:tc>
        <w:tc>
          <w:tcPr>
            <w:tcW w:w="1395" w:type="dxa"/>
            <w:shd w:val="clear" w:color="auto" w:fill="FFFFFF" w:themeFill="background1"/>
            <w:vAlign w:val="center"/>
          </w:tcPr>
          <w:p w14:paraId="25C675EF" w14:textId="3D451028" w:rsidR="007E72BA" w:rsidRPr="00FB6D49" w:rsidRDefault="007E72BA" w:rsidP="00FB6D49">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FFFFF" w:themeFill="background1"/>
            <w:vAlign w:val="center"/>
          </w:tcPr>
          <w:p w14:paraId="49A7096C" w14:textId="5197C22B" w:rsidR="007E72BA" w:rsidRPr="00FB6D49" w:rsidRDefault="007E72BA" w:rsidP="00FB6D49">
            <w:pPr>
              <w:pStyle w:val="Tabletext"/>
              <w:jc w:val="center"/>
              <w:rPr>
                <w:rFonts w:ascii="Franklin Gothic Book" w:hAnsi="Franklin Gothic Book"/>
              </w:rPr>
            </w:pPr>
            <w:r>
              <w:rPr>
                <w:rFonts w:ascii="Franklin Gothic Book" w:hAnsi="Franklin Gothic Book"/>
              </w:rPr>
              <w:t>4/6/2023</w:t>
            </w:r>
          </w:p>
        </w:tc>
        <w:tc>
          <w:tcPr>
            <w:tcW w:w="1348" w:type="dxa"/>
            <w:tcBorders>
              <w:right w:val="single" w:sz="4" w:space="0" w:color="000080"/>
            </w:tcBorders>
            <w:shd w:val="clear" w:color="auto" w:fill="FFFFFF" w:themeFill="background1"/>
          </w:tcPr>
          <w:p w14:paraId="70B20C3A" w14:textId="643BD9B1" w:rsidR="007E72BA" w:rsidRDefault="007E72BA" w:rsidP="00FB6D49">
            <w:pPr>
              <w:pStyle w:val="Tabletext"/>
              <w:jc w:val="center"/>
              <w:rPr>
                <w:rFonts w:ascii="Franklin Gothic Book" w:hAnsi="Franklin Gothic Book"/>
              </w:rPr>
            </w:pPr>
          </w:p>
          <w:p w14:paraId="671B3B22" w14:textId="7263259A" w:rsidR="007E72BA" w:rsidRPr="007E72BA" w:rsidRDefault="007E72BA" w:rsidP="007E72BA">
            <w:r>
              <w:t xml:space="preserve">Added links and references to SRHCC Radiation </w:t>
            </w:r>
            <w:proofErr w:type="spellStart"/>
            <w:r>
              <w:t>anex</w:t>
            </w:r>
            <w:proofErr w:type="spellEnd"/>
          </w:p>
        </w:tc>
      </w:tr>
      <w:tr w:rsidR="007E72BA" w:rsidRPr="0001369E" w14:paraId="5A1F5DA6" w14:textId="798BF2BF" w:rsidTr="00F31865">
        <w:trPr>
          <w:cantSplit/>
          <w:trHeight w:val="1973"/>
        </w:trPr>
        <w:tc>
          <w:tcPr>
            <w:tcW w:w="1698" w:type="dxa"/>
            <w:vMerge/>
            <w:tcBorders>
              <w:left w:val="single" w:sz="4" w:space="0" w:color="000080"/>
            </w:tcBorders>
            <w:shd w:val="clear" w:color="auto" w:fill="F2F2F2" w:themeFill="background1" w:themeFillShade="F2"/>
          </w:tcPr>
          <w:p w14:paraId="70447EB3" w14:textId="6C48E903" w:rsidR="007E72BA" w:rsidRPr="000E4D6D" w:rsidRDefault="007E72BA" w:rsidP="00BD3D90">
            <w:pPr>
              <w:pStyle w:val="Tabletext"/>
              <w:rPr>
                <w:rFonts w:ascii="Franklin Gothic Book" w:hAnsi="Franklin Gothic Book"/>
              </w:rPr>
            </w:pPr>
          </w:p>
        </w:tc>
        <w:tc>
          <w:tcPr>
            <w:tcW w:w="2123" w:type="dxa"/>
            <w:shd w:val="clear" w:color="auto" w:fill="F2F2F2" w:themeFill="background1" w:themeFillShade="F2"/>
            <w:vAlign w:val="center"/>
          </w:tcPr>
          <w:p w14:paraId="0EBD8B5F" w14:textId="00006040" w:rsidR="007E72BA" w:rsidRPr="00FB6D49" w:rsidRDefault="007E72BA" w:rsidP="00BD3D90">
            <w:pPr>
              <w:pStyle w:val="Tabletext"/>
              <w:rPr>
                <w:rFonts w:ascii="Franklin Gothic Book" w:hAnsi="Franklin Gothic Book"/>
              </w:rPr>
            </w:pPr>
            <w:r>
              <w:rPr>
                <w:rFonts w:ascii="Franklin Gothic Book" w:hAnsi="Franklin Gothic Book"/>
              </w:rPr>
              <w:t>Most if not all participants do not have</w:t>
            </w:r>
            <w:r w:rsidRPr="00CC2E72">
              <w:rPr>
                <w:rFonts w:ascii="Franklin Gothic Book" w:hAnsi="Franklin Gothic Book"/>
              </w:rPr>
              <w:t xml:space="preserve"> up to date training for staff that would be working the decontamination area.</w:t>
            </w:r>
          </w:p>
        </w:tc>
        <w:tc>
          <w:tcPr>
            <w:tcW w:w="1835" w:type="dxa"/>
            <w:shd w:val="clear" w:color="auto" w:fill="F2F2F2" w:themeFill="background1" w:themeFillShade="F2"/>
            <w:vAlign w:val="center"/>
          </w:tcPr>
          <w:p w14:paraId="1898762F" w14:textId="08C3DEC2" w:rsidR="007E72BA" w:rsidRPr="00FB6D49" w:rsidRDefault="007E72BA" w:rsidP="00BD3D90">
            <w:pPr>
              <w:pStyle w:val="Tabletext"/>
              <w:rPr>
                <w:rFonts w:ascii="Franklin Gothic Book" w:hAnsi="Franklin Gothic Book"/>
              </w:rPr>
            </w:pPr>
            <w:r>
              <w:rPr>
                <w:rFonts w:ascii="Franklin Gothic Book" w:hAnsi="Franklin Gothic Book"/>
              </w:rPr>
              <w:t>Provide hospitals with hazmat/</w:t>
            </w:r>
            <w:proofErr w:type="spellStart"/>
            <w:r>
              <w:rPr>
                <w:rFonts w:ascii="Franklin Gothic Book" w:hAnsi="Franklin Gothic Book"/>
              </w:rPr>
              <w:t>decon</w:t>
            </w:r>
            <w:proofErr w:type="spellEnd"/>
            <w:r>
              <w:rPr>
                <w:rFonts w:ascii="Franklin Gothic Book" w:hAnsi="Franklin Gothic Book"/>
              </w:rPr>
              <w:t xml:space="preserve"> training to ensure decontamination is safe and effective for all involved.</w:t>
            </w:r>
          </w:p>
        </w:tc>
        <w:tc>
          <w:tcPr>
            <w:tcW w:w="1644" w:type="dxa"/>
            <w:shd w:val="clear" w:color="auto" w:fill="F2F2F2" w:themeFill="background1" w:themeFillShade="F2"/>
            <w:vAlign w:val="center"/>
          </w:tcPr>
          <w:p w14:paraId="499F3006" w14:textId="4412361A" w:rsidR="007E72BA" w:rsidRPr="00FB6D49" w:rsidRDefault="007E72BA" w:rsidP="00BD3D90">
            <w:pPr>
              <w:pStyle w:val="Tabletext"/>
              <w:rPr>
                <w:rFonts w:ascii="Franklin Gothic Book" w:hAnsi="Franklin Gothic Book"/>
              </w:rPr>
            </w:pPr>
            <w:r>
              <w:rPr>
                <w:rFonts w:ascii="Franklin Gothic Book" w:hAnsi="Franklin Gothic Book"/>
              </w:rPr>
              <w:t>SRHCC</w:t>
            </w:r>
          </w:p>
        </w:tc>
        <w:tc>
          <w:tcPr>
            <w:tcW w:w="1419" w:type="dxa"/>
            <w:shd w:val="clear" w:color="auto" w:fill="F2F2F2" w:themeFill="background1" w:themeFillShade="F2"/>
            <w:vAlign w:val="center"/>
          </w:tcPr>
          <w:p w14:paraId="7B022201" w14:textId="51C21F8F" w:rsidR="007E72BA" w:rsidRPr="00FB6D49" w:rsidRDefault="007E72BA" w:rsidP="00BD3D90">
            <w:pPr>
              <w:pStyle w:val="Tabletext"/>
              <w:rPr>
                <w:rFonts w:ascii="Franklin Gothic Book" w:hAnsi="Franklin Gothic Book"/>
              </w:rPr>
            </w:pPr>
            <w:r>
              <w:rPr>
                <w:rFonts w:ascii="Franklin Gothic Book" w:hAnsi="Franklin Gothic Book"/>
              </w:rPr>
              <w:t>Jude Waerig</w:t>
            </w:r>
          </w:p>
        </w:tc>
        <w:tc>
          <w:tcPr>
            <w:tcW w:w="1395" w:type="dxa"/>
            <w:shd w:val="clear" w:color="auto" w:fill="F2F2F2" w:themeFill="background1" w:themeFillShade="F2"/>
            <w:vAlign w:val="center"/>
          </w:tcPr>
          <w:p w14:paraId="1BDF79AD" w14:textId="4267DFAB" w:rsidR="007E72BA" w:rsidRPr="00FB6D49" w:rsidRDefault="007E72BA" w:rsidP="00FB6D49">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2F2F2" w:themeFill="background1" w:themeFillShade="F2"/>
            <w:vAlign w:val="center"/>
          </w:tcPr>
          <w:p w14:paraId="674B9852" w14:textId="31F08292" w:rsidR="007E72BA" w:rsidRPr="00FB6D49" w:rsidRDefault="007E72BA" w:rsidP="00FB6D49">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shd w:val="clear" w:color="auto" w:fill="F2F2F2" w:themeFill="background1" w:themeFillShade="F2"/>
          </w:tcPr>
          <w:p w14:paraId="08EC75F6" w14:textId="2F684B25" w:rsidR="007E72BA" w:rsidRPr="00FB6D49" w:rsidRDefault="007E72BA" w:rsidP="00FB6D49">
            <w:pPr>
              <w:pStyle w:val="Tabletext"/>
              <w:jc w:val="center"/>
              <w:rPr>
                <w:rFonts w:ascii="Franklin Gothic Book" w:hAnsi="Franklin Gothic Book"/>
              </w:rPr>
            </w:pPr>
            <w:r>
              <w:rPr>
                <w:rFonts w:ascii="Franklin Gothic Book" w:hAnsi="Franklin Gothic Book"/>
              </w:rPr>
              <w:t>HERT will be provided by end of calendar year 2023</w:t>
            </w:r>
          </w:p>
        </w:tc>
      </w:tr>
      <w:tr w:rsidR="007E72BA" w:rsidRPr="0001369E" w14:paraId="596E049A" w14:textId="7276197C" w:rsidTr="00F31865">
        <w:trPr>
          <w:cantSplit/>
          <w:trHeight w:val="165"/>
        </w:trPr>
        <w:tc>
          <w:tcPr>
            <w:tcW w:w="1698" w:type="dxa"/>
            <w:vMerge/>
            <w:tcBorders>
              <w:left w:val="single" w:sz="4" w:space="0" w:color="000080"/>
            </w:tcBorders>
            <w:shd w:val="clear" w:color="auto" w:fill="F2F2F2" w:themeFill="background1" w:themeFillShade="F2"/>
          </w:tcPr>
          <w:p w14:paraId="48DB5FB2" w14:textId="77777777" w:rsidR="007E72BA" w:rsidRPr="000E4D6D" w:rsidRDefault="007E72BA" w:rsidP="00090AD6">
            <w:pPr>
              <w:pStyle w:val="Tabletext"/>
              <w:rPr>
                <w:rFonts w:ascii="Franklin Gothic Book" w:hAnsi="Franklin Gothic Book"/>
              </w:rPr>
            </w:pPr>
          </w:p>
        </w:tc>
        <w:tc>
          <w:tcPr>
            <w:tcW w:w="2123" w:type="dxa"/>
            <w:shd w:val="clear" w:color="auto" w:fill="auto"/>
            <w:vAlign w:val="center"/>
          </w:tcPr>
          <w:p w14:paraId="22F305FC" w14:textId="71320186" w:rsidR="007E72BA" w:rsidRDefault="007E72BA" w:rsidP="00090AD6">
            <w:pPr>
              <w:pStyle w:val="Tabletext"/>
              <w:rPr>
                <w:rFonts w:ascii="Franklin Gothic Book" w:hAnsi="Franklin Gothic Book"/>
              </w:rPr>
            </w:pPr>
            <w:r w:rsidRPr="00090AD6">
              <w:rPr>
                <w:rFonts w:ascii="Franklin Gothic Book" w:hAnsi="Franklin Gothic Book"/>
              </w:rPr>
              <w:t>Many participants were unsure of the PPE necessary to safely respond to a radiologic incident.</w:t>
            </w:r>
          </w:p>
        </w:tc>
        <w:tc>
          <w:tcPr>
            <w:tcW w:w="1835" w:type="dxa"/>
            <w:shd w:val="clear" w:color="auto" w:fill="auto"/>
            <w:vAlign w:val="center"/>
          </w:tcPr>
          <w:p w14:paraId="6039519D" w14:textId="7EB0B8D5" w:rsidR="007E72BA" w:rsidRDefault="007E72BA" w:rsidP="00090AD6">
            <w:pPr>
              <w:pStyle w:val="Tabletext"/>
              <w:rPr>
                <w:rFonts w:ascii="Franklin Gothic Book" w:hAnsi="Franklin Gothic Book"/>
              </w:rPr>
            </w:pPr>
            <w:r>
              <w:rPr>
                <w:rFonts w:ascii="Franklin Gothic Book" w:hAnsi="Franklin Gothic Book"/>
              </w:rPr>
              <w:t>Provide coalition members with information on how to choose appropriate PPE.</w:t>
            </w:r>
          </w:p>
        </w:tc>
        <w:tc>
          <w:tcPr>
            <w:tcW w:w="1644" w:type="dxa"/>
            <w:shd w:val="clear" w:color="auto" w:fill="auto"/>
            <w:vAlign w:val="center"/>
          </w:tcPr>
          <w:p w14:paraId="2AA97997" w14:textId="7DC51FEF" w:rsidR="007E72BA" w:rsidRDefault="007E72BA" w:rsidP="00090AD6">
            <w:pPr>
              <w:pStyle w:val="Tabletext"/>
              <w:rPr>
                <w:rFonts w:ascii="Franklin Gothic Book" w:hAnsi="Franklin Gothic Book"/>
              </w:rPr>
            </w:pPr>
            <w:r>
              <w:rPr>
                <w:rFonts w:ascii="Franklin Gothic Book" w:hAnsi="Franklin Gothic Book"/>
              </w:rPr>
              <w:t>373 Consulting, SRHCC</w:t>
            </w:r>
          </w:p>
        </w:tc>
        <w:tc>
          <w:tcPr>
            <w:tcW w:w="1419" w:type="dxa"/>
            <w:shd w:val="clear" w:color="auto" w:fill="auto"/>
            <w:vAlign w:val="center"/>
          </w:tcPr>
          <w:p w14:paraId="42AA6DAC" w14:textId="22FE332A" w:rsidR="007E72BA" w:rsidRDefault="007E72BA" w:rsidP="00090AD6">
            <w:pPr>
              <w:pStyle w:val="Tabletext"/>
              <w:rPr>
                <w:rFonts w:ascii="Franklin Gothic Book" w:hAnsi="Franklin Gothic Book"/>
              </w:rPr>
            </w:pPr>
            <w:r>
              <w:rPr>
                <w:rFonts w:ascii="Franklin Gothic Book" w:hAnsi="Franklin Gothic Book"/>
              </w:rPr>
              <w:t xml:space="preserve">Jason Mahoney, </w:t>
            </w:r>
            <w:r w:rsidR="009F1CC6">
              <w:rPr>
                <w:rFonts w:ascii="Franklin Gothic Book" w:hAnsi="Franklin Gothic Book"/>
              </w:rPr>
              <w:t>Jude Waerig</w:t>
            </w:r>
          </w:p>
        </w:tc>
        <w:tc>
          <w:tcPr>
            <w:tcW w:w="1395" w:type="dxa"/>
            <w:shd w:val="clear" w:color="auto" w:fill="auto"/>
            <w:vAlign w:val="center"/>
          </w:tcPr>
          <w:p w14:paraId="1F3E34D4" w14:textId="2378224B" w:rsidR="007E72BA" w:rsidRDefault="007E72BA" w:rsidP="00090AD6">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auto"/>
            <w:vAlign w:val="center"/>
          </w:tcPr>
          <w:p w14:paraId="307D7E96" w14:textId="412C33F4" w:rsidR="007E72BA" w:rsidRPr="00FB6D49" w:rsidRDefault="00A918D4" w:rsidP="00090AD6">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tcPr>
          <w:p w14:paraId="37BC8FF3" w14:textId="39E76DFC" w:rsidR="007E72BA" w:rsidRPr="00FB6D49" w:rsidRDefault="00A918D4" w:rsidP="00090AD6">
            <w:pPr>
              <w:pStyle w:val="Tabletext"/>
              <w:jc w:val="center"/>
              <w:rPr>
                <w:rFonts w:ascii="Franklin Gothic Book" w:hAnsi="Franklin Gothic Book"/>
              </w:rPr>
            </w:pPr>
            <w:r>
              <w:rPr>
                <w:rFonts w:ascii="Franklin Gothic Book" w:hAnsi="Franklin Gothic Book"/>
              </w:rPr>
              <w:t>HERT training will be provided.</w:t>
            </w:r>
          </w:p>
        </w:tc>
      </w:tr>
      <w:tr w:rsidR="007E72BA" w:rsidRPr="0001369E" w14:paraId="2C191B96" w14:textId="57EB3850" w:rsidTr="00F31865">
        <w:trPr>
          <w:cantSplit/>
          <w:trHeight w:val="165"/>
        </w:trPr>
        <w:tc>
          <w:tcPr>
            <w:tcW w:w="1698" w:type="dxa"/>
            <w:vMerge/>
            <w:tcBorders>
              <w:left w:val="single" w:sz="4" w:space="0" w:color="000080"/>
            </w:tcBorders>
            <w:shd w:val="clear" w:color="auto" w:fill="F2F2F2" w:themeFill="background1" w:themeFillShade="F2"/>
          </w:tcPr>
          <w:p w14:paraId="06A0CACA" w14:textId="77777777" w:rsidR="007E72BA" w:rsidRPr="000E4D6D" w:rsidRDefault="007E72BA" w:rsidP="00704FD2">
            <w:pPr>
              <w:pStyle w:val="Tabletext"/>
              <w:rPr>
                <w:rFonts w:ascii="Franklin Gothic Book" w:hAnsi="Franklin Gothic Book"/>
              </w:rPr>
            </w:pPr>
          </w:p>
        </w:tc>
        <w:tc>
          <w:tcPr>
            <w:tcW w:w="2123" w:type="dxa"/>
            <w:shd w:val="clear" w:color="auto" w:fill="F2F2F2" w:themeFill="background1" w:themeFillShade="F2"/>
            <w:vAlign w:val="center"/>
          </w:tcPr>
          <w:p w14:paraId="61904A86" w14:textId="24A2869B" w:rsidR="007E72BA" w:rsidRPr="00090AD6" w:rsidRDefault="007E72BA" w:rsidP="00704FD2">
            <w:pPr>
              <w:pStyle w:val="Tabletext"/>
              <w:rPr>
                <w:rFonts w:ascii="Franklin Gothic Book" w:hAnsi="Franklin Gothic Book"/>
              </w:rPr>
            </w:pPr>
            <w:r w:rsidRPr="00704FD2">
              <w:rPr>
                <w:rFonts w:ascii="Franklin Gothic Book" w:hAnsi="Franklin Gothic Book"/>
              </w:rPr>
              <w:t xml:space="preserve">Participants with fixed facility decontamination capabilities were </w:t>
            </w:r>
            <w:r w:rsidRPr="00704FD2">
              <w:rPr>
                <w:rFonts w:ascii="Franklin Gothic Book" w:hAnsi="Franklin Gothic Book"/>
              </w:rPr>
              <w:lastRenderedPageBreak/>
              <w:t>unsure of the capacity of their holding tanks and they did not have estimates of how many patients could be decontaminated before the tanks were full.</w:t>
            </w:r>
          </w:p>
        </w:tc>
        <w:tc>
          <w:tcPr>
            <w:tcW w:w="1835" w:type="dxa"/>
            <w:shd w:val="clear" w:color="auto" w:fill="F2F2F2" w:themeFill="background1" w:themeFillShade="F2"/>
            <w:vAlign w:val="center"/>
          </w:tcPr>
          <w:p w14:paraId="7787D7C9" w14:textId="1176F104" w:rsidR="007E72BA" w:rsidRDefault="007E72BA" w:rsidP="00704FD2">
            <w:pPr>
              <w:pStyle w:val="Tabletext"/>
              <w:rPr>
                <w:rFonts w:ascii="Franklin Gothic Book" w:hAnsi="Franklin Gothic Book"/>
              </w:rPr>
            </w:pPr>
            <w:r>
              <w:rPr>
                <w:rFonts w:ascii="Franklin Gothic Book" w:hAnsi="Franklin Gothic Book"/>
              </w:rPr>
              <w:lastRenderedPageBreak/>
              <w:t xml:space="preserve">Determine holding tank capacities and consider running tests to </w:t>
            </w:r>
            <w:r>
              <w:rPr>
                <w:rFonts w:ascii="Franklin Gothic Book" w:hAnsi="Franklin Gothic Book"/>
              </w:rPr>
              <w:lastRenderedPageBreak/>
              <w:t>determine the average number of patients that can be decontaminated before the tanks are full.</w:t>
            </w:r>
          </w:p>
        </w:tc>
        <w:tc>
          <w:tcPr>
            <w:tcW w:w="1644" w:type="dxa"/>
            <w:shd w:val="clear" w:color="auto" w:fill="F2F2F2" w:themeFill="background1" w:themeFillShade="F2"/>
            <w:vAlign w:val="center"/>
          </w:tcPr>
          <w:p w14:paraId="695295C4" w14:textId="116829EC" w:rsidR="007E72BA" w:rsidRDefault="007E72BA" w:rsidP="00704FD2">
            <w:pPr>
              <w:pStyle w:val="Tabletext"/>
              <w:rPr>
                <w:rFonts w:ascii="Franklin Gothic Book" w:hAnsi="Franklin Gothic Book"/>
              </w:rPr>
            </w:pPr>
            <w:r>
              <w:rPr>
                <w:rFonts w:ascii="Franklin Gothic Book" w:hAnsi="Franklin Gothic Book"/>
              </w:rPr>
              <w:lastRenderedPageBreak/>
              <w:t>Hospitals with fixed facility decontamination capabilities</w:t>
            </w:r>
          </w:p>
        </w:tc>
        <w:tc>
          <w:tcPr>
            <w:tcW w:w="1419" w:type="dxa"/>
            <w:shd w:val="clear" w:color="auto" w:fill="F2F2F2" w:themeFill="background1" w:themeFillShade="F2"/>
            <w:vAlign w:val="center"/>
          </w:tcPr>
          <w:p w14:paraId="204879BD" w14:textId="6F58550F" w:rsidR="007E72BA" w:rsidRDefault="007E72BA" w:rsidP="00704FD2">
            <w:pPr>
              <w:pStyle w:val="Tabletext"/>
              <w:rPr>
                <w:rFonts w:ascii="Franklin Gothic Book" w:hAnsi="Franklin Gothic Book"/>
              </w:rPr>
            </w:pPr>
            <w:r>
              <w:rPr>
                <w:rFonts w:ascii="Franklin Gothic Book" w:hAnsi="Franklin Gothic Book"/>
              </w:rPr>
              <w:t>Per hospital</w:t>
            </w:r>
          </w:p>
        </w:tc>
        <w:tc>
          <w:tcPr>
            <w:tcW w:w="1395" w:type="dxa"/>
            <w:shd w:val="clear" w:color="auto" w:fill="F2F2F2" w:themeFill="background1" w:themeFillShade="F2"/>
            <w:vAlign w:val="center"/>
          </w:tcPr>
          <w:p w14:paraId="177312F7" w14:textId="2AC40215" w:rsidR="007E72BA"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2F2F2" w:themeFill="background1" w:themeFillShade="F2"/>
            <w:vAlign w:val="center"/>
          </w:tcPr>
          <w:p w14:paraId="34AB5643" w14:textId="3C90AD2E" w:rsidR="007E72BA" w:rsidRPr="00FB6D49" w:rsidRDefault="007E72BA" w:rsidP="00704FD2">
            <w:pPr>
              <w:pStyle w:val="Tabletext"/>
              <w:jc w:val="center"/>
              <w:rPr>
                <w:rFonts w:ascii="Franklin Gothic Book" w:hAnsi="Franklin Gothic Book"/>
              </w:rPr>
            </w:pPr>
            <w:r>
              <w:rPr>
                <w:rFonts w:ascii="Franklin Gothic Book" w:hAnsi="Franklin Gothic Book"/>
              </w:rPr>
              <w:t>Ongoing</w:t>
            </w:r>
          </w:p>
        </w:tc>
        <w:tc>
          <w:tcPr>
            <w:tcW w:w="1348" w:type="dxa"/>
            <w:tcBorders>
              <w:right w:val="single" w:sz="4" w:space="0" w:color="000080"/>
            </w:tcBorders>
            <w:shd w:val="clear" w:color="auto" w:fill="F2F2F2" w:themeFill="background1" w:themeFillShade="F2"/>
          </w:tcPr>
          <w:p w14:paraId="75DC4980" w14:textId="60C546E5" w:rsidR="007E72BA" w:rsidRDefault="00A918D4" w:rsidP="00704FD2">
            <w:pPr>
              <w:pStyle w:val="Tabletext"/>
              <w:jc w:val="center"/>
              <w:rPr>
                <w:rFonts w:ascii="Franklin Gothic Book" w:hAnsi="Franklin Gothic Book"/>
              </w:rPr>
            </w:pPr>
            <w:r>
              <w:rPr>
                <w:rFonts w:ascii="Franklin Gothic Book" w:hAnsi="Franklin Gothic Book"/>
              </w:rPr>
              <w:t xml:space="preserve">Discuss with partners the need to include </w:t>
            </w:r>
            <w:r>
              <w:rPr>
                <w:rFonts w:ascii="Franklin Gothic Book" w:hAnsi="Franklin Gothic Book"/>
              </w:rPr>
              <w:lastRenderedPageBreak/>
              <w:t>facilities and building maintenance in discussion and drill.</w:t>
            </w:r>
          </w:p>
        </w:tc>
      </w:tr>
      <w:tr w:rsidR="007E72BA" w:rsidRPr="0001369E" w14:paraId="2B09488A" w14:textId="1EFC97AE" w:rsidTr="00F31865">
        <w:trPr>
          <w:cantSplit/>
          <w:trHeight w:val="165"/>
        </w:trPr>
        <w:tc>
          <w:tcPr>
            <w:tcW w:w="1698" w:type="dxa"/>
            <w:vMerge/>
            <w:tcBorders>
              <w:left w:val="single" w:sz="4" w:space="0" w:color="000080"/>
            </w:tcBorders>
            <w:shd w:val="clear" w:color="auto" w:fill="FFFFFF" w:themeFill="background1"/>
          </w:tcPr>
          <w:p w14:paraId="18109F98" w14:textId="44201213" w:rsidR="007E72BA" w:rsidRPr="000E4D6D" w:rsidRDefault="007E72BA" w:rsidP="00704FD2">
            <w:pPr>
              <w:pStyle w:val="Tabletext"/>
              <w:rPr>
                <w:rFonts w:ascii="Franklin Gothic Book" w:hAnsi="Franklin Gothic Book"/>
              </w:rPr>
            </w:pPr>
          </w:p>
        </w:tc>
        <w:tc>
          <w:tcPr>
            <w:tcW w:w="2123" w:type="dxa"/>
            <w:shd w:val="clear" w:color="auto" w:fill="FFFFFF" w:themeFill="background1"/>
            <w:vAlign w:val="center"/>
          </w:tcPr>
          <w:p w14:paraId="50C741E4" w14:textId="7FC3AFFF" w:rsidR="007E72BA" w:rsidRPr="00FB6D49" w:rsidRDefault="007E72BA" w:rsidP="00704FD2">
            <w:pPr>
              <w:pStyle w:val="Tabletext"/>
              <w:rPr>
                <w:rFonts w:ascii="Franklin Gothic Book" w:hAnsi="Franklin Gothic Book"/>
              </w:rPr>
            </w:pPr>
            <w:r>
              <w:rPr>
                <w:rFonts w:ascii="Franklin Gothic Book" w:hAnsi="Franklin Gothic Book"/>
              </w:rPr>
              <w:t>F</w:t>
            </w:r>
            <w:r>
              <w:t>ew</w:t>
            </w:r>
            <w:r w:rsidRPr="0053085D">
              <w:rPr>
                <w:rFonts w:ascii="Franklin Gothic Book" w:hAnsi="Franklin Gothic Book"/>
              </w:rPr>
              <w:t xml:space="preserve"> of the participating entities ha</w:t>
            </w:r>
            <w:r>
              <w:rPr>
                <w:rFonts w:ascii="Franklin Gothic Book" w:hAnsi="Franklin Gothic Book"/>
              </w:rPr>
              <w:t>ve</w:t>
            </w:r>
            <w:r w:rsidRPr="0053085D">
              <w:rPr>
                <w:rFonts w:ascii="Franklin Gothic Book" w:hAnsi="Franklin Gothic Book"/>
              </w:rPr>
              <w:t xml:space="preserve"> a plan, MOU, etc. for disposal of contaminated waste following a hazmat response.</w:t>
            </w:r>
          </w:p>
        </w:tc>
        <w:tc>
          <w:tcPr>
            <w:tcW w:w="1835" w:type="dxa"/>
            <w:shd w:val="clear" w:color="auto" w:fill="FFFFFF" w:themeFill="background1"/>
            <w:vAlign w:val="center"/>
          </w:tcPr>
          <w:p w14:paraId="0737A019" w14:textId="4345782E" w:rsidR="007E72BA" w:rsidRPr="00FB6D49" w:rsidRDefault="007E72BA" w:rsidP="00704FD2">
            <w:pPr>
              <w:pStyle w:val="Tabletext"/>
              <w:rPr>
                <w:rFonts w:ascii="Franklin Gothic Book" w:hAnsi="Franklin Gothic Book"/>
              </w:rPr>
            </w:pPr>
            <w:r>
              <w:rPr>
                <w:rFonts w:ascii="Franklin Gothic Book" w:hAnsi="Franklin Gothic Book"/>
              </w:rPr>
              <w:t>Develop a list of hazardous waste management companies and share it with coalition members through the Coalition Coordinator.</w:t>
            </w:r>
          </w:p>
        </w:tc>
        <w:tc>
          <w:tcPr>
            <w:tcW w:w="1644" w:type="dxa"/>
            <w:shd w:val="clear" w:color="auto" w:fill="FFFFFF" w:themeFill="background1"/>
            <w:vAlign w:val="center"/>
          </w:tcPr>
          <w:p w14:paraId="7CAC0B6E" w14:textId="19C2F5EE" w:rsidR="007E72BA" w:rsidRPr="00FB6D49" w:rsidRDefault="007E72BA" w:rsidP="00704FD2">
            <w:pPr>
              <w:pStyle w:val="Tabletext"/>
              <w:rPr>
                <w:rFonts w:ascii="Franklin Gothic Book" w:hAnsi="Franklin Gothic Book"/>
              </w:rPr>
            </w:pPr>
            <w:r>
              <w:rPr>
                <w:rFonts w:ascii="Franklin Gothic Book" w:hAnsi="Franklin Gothic Book"/>
              </w:rPr>
              <w:t>373 Consulting, SRHCC</w:t>
            </w:r>
          </w:p>
        </w:tc>
        <w:tc>
          <w:tcPr>
            <w:tcW w:w="1419" w:type="dxa"/>
            <w:shd w:val="clear" w:color="auto" w:fill="FFFFFF" w:themeFill="background1"/>
            <w:vAlign w:val="center"/>
          </w:tcPr>
          <w:p w14:paraId="6F3F67AE" w14:textId="78EE61B4" w:rsidR="007E72BA" w:rsidRPr="00FB6D49" w:rsidRDefault="007E72BA" w:rsidP="00704FD2">
            <w:pPr>
              <w:pStyle w:val="Tabletext"/>
              <w:rPr>
                <w:rFonts w:ascii="Franklin Gothic Book" w:hAnsi="Franklin Gothic Book"/>
              </w:rPr>
            </w:pPr>
            <w:r>
              <w:rPr>
                <w:rFonts w:ascii="Franklin Gothic Book" w:hAnsi="Franklin Gothic Book"/>
              </w:rPr>
              <w:t xml:space="preserve">Jason Mahoney, </w:t>
            </w:r>
            <w:r w:rsidR="009F1CC6">
              <w:rPr>
                <w:rFonts w:ascii="Franklin Gothic Book" w:hAnsi="Franklin Gothic Book"/>
              </w:rPr>
              <w:t>Jude Waerig</w:t>
            </w:r>
          </w:p>
        </w:tc>
        <w:tc>
          <w:tcPr>
            <w:tcW w:w="1395" w:type="dxa"/>
            <w:shd w:val="clear" w:color="auto" w:fill="FFFFFF" w:themeFill="background1"/>
            <w:vAlign w:val="center"/>
          </w:tcPr>
          <w:p w14:paraId="6E796DA0" w14:textId="62D13559" w:rsidR="007E72BA" w:rsidRPr="00FB6D49"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FFFFF" w:themeFill="background1"/>
            <w:vAlign w:val="center"/>
          </w:tcPr>
          <w:p w14:paraId="436F9739" w14:textId="1F3E1118" w:rsidR="007E72BA" w:rsidRPr="00FB6D49" w:rsidRDefault="007E72BA" w:rsidP="00704FD2">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shd w:val="clear" w:color="auto" w:fill="FFFFFF" w:themeFill="background1"/>
          </w:tcPr>
          <w:p w14:paraId="5B53C281" w14:textId="1B2A9B35" w:rsidR="007E72BA" w:rsidRPr="00FB6D49" w:rsidRDefault="007E72BA" w:rsidP="00704FD2">
            <w:pPr>
              <w:pStyle w:val="Tabletext"/>
              <w:jc w:val="center"/>
              <w:rPr>
                <w:rFonts w:ascii="Franklin Gothic Book" w:hAnsi="Franklin Gothic Book"/>
              </w:rPr>
            </w:pPr>
            <w:r>
              <w:rPr>
                <w:rFonts w:ascii="Franklin Gothic Book" w:hAnsi="Franklin Gothic Book"/>
              </w:rPr>
              <w:t>Will include technical waste management organizations to be included in Annex</w:t>
            </w:r>
          </w:p>
        </w:tc>
      </w:tr>
      <w:tr w:rsidR="007E72BA" w:rsidRPr="0001369E" w14:paraId="718C8385" w14:textId="3759B5F7" w:rsidTr="00F31865">
        <w:trPr>
          <w:cantSplit/>
          <w:trHeight w:val="2645"/>
        </w:trPr>
        <w:tc>
          <w:tcPr>
            <w:tcW w:w="1698" w:type="dxa"/>
            <w:vMerge w:val="restart"/>
            <w:tcBorders>
              <w:left w:val="single" w:sz="4" w:space="0" w:color="000080"/>
            </w:tcBorders>
            <w:shd w:val="clear" w:color="auto" w:fill="FFFFFF" w:themeFill="background1"/>
          </w:tcPr>
          <w:p w14:paraId="32D8B42A" w14:textId="6B3ED88E" w:rsidR="007E72BA" w:rsidRPr="000E4D6D" w:rsidRDefault="007E72BA" w:rsidP="00704FD2">
            <w:pPr>
              <w:pStyle w:val="Tabletext"/>
              <w:rPr>
                <w:rFonts w:ascii="Franklin Gothic Book" w:hAnsi="Franklin Gothic Book"/>
              </w:rPr>
            </w:pPr>
            <w:r w:rsidRPr="000E4D6D">
              <w:rPr>
                <w:rFonts w:ascii="Franklin Gothic Book" w:hAnsi="Franklin Gothic Book"/>
              </w:rPr>
              <w:t xml:space="preserve">Capability 2: </w:t>
            </w:r>
            <w:r>
              <w:t xml:space="preserve"> </w:t>
            </w:r>
            <w:r w:rsidRPr="0027637A">
              <w:rPr>
                <w:rFonts w:ascii="Franklin Gothic Book" w:hAnsi="Franklin Gothic Book"/>
              </w:rPr>
              <w:t>Operational Coordination</w:t>
            </w:r>
          </w:p>
        </w:tc>
        <w:tc>
          <w:tcPr>
            <w:tcW w:w="2123" w:type="dxa"/>
            <w:vMerge w:val="restart"/>
            <w:shd w:val="clear" w:color="auto" w:fill="F2F2F2" w:themeFill="background1" w:themeFillShade="F2"/>
            <w:vAlign w:val="center"/>
          </w:tcPr>
          <w:p w14:paraId="3E8472C5" w14:textId="00A35FFE" w:rsidR="007E72BA" w:rsidRPr="00FB6D49" w:rsidRDefault="007E72BA" w:rsidP="00704FD2">
            <w:pPr>
              <w:pStyle w:val="Tabletext"/>
              <w:rPr>
                <w:rFonts w:ascii="Franklin Gothic Book" w:hAnsi="Franklin Gothic Book"/>
              </w:rPr>
            </w:pPr>
            <w:r w:rsidRPr="00031BCE">
              <w:rPr>
                <w:rFonts w:ascii="Franklin Gothic Book" w:hAnsi="Franklin Gothic Book"/>
              </w:rPr>
              <w:t>Generally, participants were unclear on the processes around coordinating with the 83rd Civil Support Team (CST) including notification/activation, team capabilities and limitations, consultation versus full response, etc.</w:t>
            </w:r>
          </w:p>
        </w:tc>
        <w:tc>
          <w:tcPr>
            <w:tcW w:w="1835" w:type="dxa"/>
            <w:shd w:val="clear" w:color="auto" w:fill="F2F2F2" w:themeFill="background1" w:themeFillShade="F2"/>
            <w:vAlign w:val="center"/>
          </w:tcPr>
          <w:p w14:paraId="7A33BC4A" w14:textId="31F71ED9" w:rsidR="007E72BA" w:rsidRPr="00FB6D49" w:rsidRDefault="007E72BA" w:rsidP="00704FD2">
            <w:pPr>
              <w:pStyle w:val="Tabletext"/>
              <w:rPr>
                <w:rFonts w:ascii="Franklin Gothic Book" w:hAnsi="Franklin Gothic Book"/>
              </w:rPr>
            </w:pPr>
            <w:r>
              <w:rPr>
                <w:rFonts w:ascii="Franklin Gothic Book" w:hAnsi="Franklin Gothic Book"/>
              </w:rPr>
              <w:t>Contact the 83</w:t>
            </w:r>
            <w:r w:rsidRPr="00031BCE">
              <w:rPr>
                <w:rFonts w:ascii="Franklin Gothic Book" w:hAnsi="Franklin Gothic Book"/>
                <w:vertAlign w:val="superscript"/>
              </w:rPr>
              <w:t>rd</w:t>
            </w:r>
            <w:r>
              <w:rPr>
                <w:rFonts w:ascii="Franklin Gothic Book" w:hAnsi="Franklin Gothic Book"/>
              </w:rPr>
              <w:t xml:space="preserve"> CST and gather the information necessary to ensure that they are appropriately utilized in a timely manner.</w:t>
            </w:r>
          </w:p>
        </w:tc>
        <w:tc>
          <w:tcPr>
            <w:tcW w:w="1644" w:type="dxa"/>
            <w:shd w:val="clear" w:color="auto" w:fill="F2F2F2" w:themeFill="background1" w:themeFillShade="F2"/>
            <w:vAlign w:val="center"/>
          </w:tcPr>
          <w:p w14:paraId="6EA514BD" w14:textId="63B83CAF" w:rsidR="007E72BA" w:rsidRPr="00FB6D49" w:rsidRDefault="007E72BA" w:rsidP="00704FD2">
            <w:pPr>
              <w:pStyle w:val="Tabletext"/>
              <w:rPr>
                <w:rFonts w:ascii="Franklin Gothic Book" w:hAnsi="Franklin Gothic Book"/>
              </w:rPr>
            </w:pPr>
            <w:r w:rsidRPr="00031BCE">
              <w:rPr>
                <w:rFonts w:ascii="Franklin Gothic Book" w:hAnsi="Franklin Gothic Book"/>
              </w:rPr>
              <w:t>373 Consulting, SRHCC</w:t>
            </w:r>
          </w:p>
        </w:tc>
        <w:tc>
          <w:tcPr>
            <w:tcW w:w="1419" w:type="dxa"/>
            <w:shd w:val="clear" w:color="auto" w:fill="F2F2F2" w:themeFill="background1" w:themeFillShade="F2"/>
            <w:vAlign w:val="center"/>
          </w:tcPr>
          <w:p w14:paraId="4E197704" w14:textId="33E55F51" w:rsidR="007E72BA" w:rsidRPr="00FB6D49" w:rsidRDefault="007E72BA" w:rsidP="00704FD2">
            <w:pPr>
              <w:pStyle w:val="Tabletext"/>
              <w:rPr>
                <w:rFonts w:ascii="Franklin Gothic Book" w:hAnsi="Franklin Gothic Book"/>
              </w:rPr>
            </w:pPr>
            <w:r w:rsidRPr="00031BCE">
              <w:rPr>
                <w:rFonts w:ascii="Franklin Gothic Book" w:hAnsi="Franklin Gothic Book"/>
              </w:rPr>
              <w:t xml:space="preserve">Jason Mahoney, </w:t>
            </w:r>
            <w:r w:rsidR="009F1CC6">
              <w:rPr>
                <w:rFonts w:ascii="Franklin Gothic Book" w:hAnsi="Franklin Gothic Book"/>
              </w:rPr>
              <w:t>Jude Waerig</w:t>
            </w:r>
          </w:p>
        </w:tc>
        <w:tc>
          <w:tcPr>
            <w:tcW w:w="1395" w:type="dxa"/>
            <w:shd w:val="clear" w:color="auto" w:fill="F2F2F2" w:themeFill="background1" w:themeFillShade="F2"/>
            <w:vAlign w:val="center"/>
          </w:tcPr>
          <w:p w14:paraId="41F7C512" w14:textId="6D9BA553" w:rsidR="007E72BA" w:rsidRPr="00FB6D49"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2F2F2" w:themeFill="background1" w:themeFillShade="F2"/>
            <w:vAlign w:val="center"/>
          </w:tcPr>
          <w:p w14:paraId="59501D9A" w14:textId="790C7AB8" w:rsidR="007E72BA" w:rsidRPr="00FB6D49" w:rsidRDefault="00A918D4" w:rsidP="00704FD2">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shd w:val="clear" w:color="auto" w:fill="F2F2F2" w:themeFill="background1" w:themeFillShade="F2"/>
          </w:tcPr>
          <w:p w14:paraId="07A69C2D" w14:textId="1799B79D" w:rsidR="007E72BA" w:rsidRPr="00FB6D49" w:rsidRDefault="00A918D4" w:rsidP="00704FD2">
            <w:pPr>
              <w:pStyle w:val="Tabletext"/>
              <w:jc w:val="center"/>
              <w:rPr>
                <w:rFonts w:ascii="Franklin Gothic Book" w:hAnsi="Franklin Gothic Book"/>
              </w:rPr>
            </w:pPr>
            <w:r>
              <w:rPr>
                <w:rFonts w:ascii="Franklin Gothic Book" w:hAnsi="Franklin Gothic Book"/>
              </w:rPr>
              <w:t>Ensure facilities and HC entities have th</w:t>
            </w:r>
            <w:r w:rsidR="00F31865">
              <w:rPr>
                <w:rFonts w:ascii="Franklin Gothic Book" w:hAnsi="Franklin Gothic Book"/>
              </w:rPr>
              <w:t>e</w:t>
            </w:r>
            <w:r>
              <w:rPr>
                <w:rFonts w:ascii="Franklin Gothic Book" w:hAnsi="Franklin Gothic Book"/>
              </w:rPr>
              <w:t xml:space="preserve"> most updated contact and resources lists.</w:t>
            </w:r>
          </w:p>
        </w:tc>
      </w:tr>
      <w:tr w:rsidR="007E72BA" w:rsidRPr="0001369E" w14:paraId="6B126008" w14:textId="1DC21CDA" w:rsidTr="00F31865">
        <w:trPr>
          <w:cantSplit/>
          <w:trHeight w:val="165"/>
        </w:trPr>
        <w:tc>
          <w:tcPr>
            <w:tcW w:w="1698" w:type="dxa"/>
            <w:vMerge/>
            <w:tcBorders>
              <w:left w:val="single" w:sz="4" w:space="0" w:color="000080"/>
            </w:tcBorders>
            <w:shd w:val="clear" w:color="auto" w:fill="FFFFFF" w:themeFill="background1"/>
          </w:tcPr>
          <w:p w14:paraId="25A8A9EC" w14:textId="77777777" w:rsidR="007E72BA" w:rsidRPr="000E4D6D" w:rsidRDefault="007E72BA" w:rsidP="00704FD2">
            <w:pPr>
              <w:pStyle w:val="Tabletext"/>
              <w:rPr>
                <w:rFonts w:ascii="Franklin Gothic Book" w:hAnsi="Franklin Gothic Book"/>
              </w:rPr>
            </w:pPr>
          </w:p>
        </w:tc>
        <w:tc>
          <w:tcPr>
            <w:tcW w:w="2123" w:type="dxa"/>
            <w:vMerge/>
            <w:shd w:val="clear" w:color="auto" w:fill="F2F2F2" w:themeFill="background1" w:themeFillShade="F2"/>
            <w:vAlign w:val="center"/>
          </w:tcPr>
          <w:p w14:paraId="528B79CE" w14:textId="77777777" w:rsidR="007E72BA" w:rsidRPr="00031BCE" w:rsidRDefault="007E72BA" w:rsidP="00704FD2">
            <w:pPr>
              <w:pStyle w:val="Tabletext"/>
              <w:rPr>
                <w:rFonts w:ascii="Franklin Gothic Book" w:hAnsi="Franklin Gothic Book"/>
              </w:rPr>
            </w:pPr>
          </w:p>
        </w:tc>
        <w:tc>
          <w:tcPr>
            <w:tcW w:w="1835" w:type="dxa"/>
            <w:shd w:val="clear" w:color="auto" w:fill="F2F2F2" w:themeFill="background1" w:themeFillShade="F2"/>
            <w:vAlign w:val="center"/>
          </w:tcPr>
          <w:p w14:paraId="4BCCC115" w14:textId="1F6035B9" w:rsidR="007E72BA" w:rsidRDefault="007E72BA" w:rsidP="00704FD2">
            <w:pPr>
              <w:pStyle w:val="Tabletext"/>
              <w:rPr>
                <w:rFonts w:ascii="Franklin Gothic Book" w:hAnsi="Franklin Gothic Book"/>
              </w:rPr>
            </w:pPr>
            <w:r>
              <w:rPr>
                <w:rFonts w:ascii="Franklin Gothic Book" w:hAnsi="Franklin Gothic Book"/>
              </w:rPr>
              <w:t>Consider having representatives of the 83</w:t>
            </w:r>
            <w:r w:rsidRPr="00031BCE">
              <w:rPr>
                <w:rFonts w:ascii="Franklin Gothic Book" w:hAnsi="Franklin Gothic Book"/>
                <w:vertAlign w:val="superscript"/>
              </w:rPr>
              <w:t>rd</w:t>
            </w:r>
            <w:r>
              <w:rPr>
                <w:rFonts w:ascii="Franklin Gothic Book" w:hAnsi="Franklin Gothic Book"/>
              </w:rPr>
              <w:t xml:space="preserve"> CST present to coalition members during the upcoming Regional Meetings</w:t>
            </w:r>
          </w:p>
        </w:tc>
        <w:tc>
          <w:tcPr>
            <w:tcW w:w="1644" w:type="dxa"/>
            <w:shd w:val="clear" w:color="auto" w:fill="F2F2F2" w:themeFill="background1" w:themeFillShade="F2"/>
            <w:vAlign w:val="center"/>
          </w:tcPr>
          <w:p w14:paraId="7C11C462" w14:textId="72E439FA" w:rsidR="007E72BA" w:rsidRPr="00031BCE" w:rsidRDefault="007E72BA" w:rsidP="00704FD2">
            <w:pPr>
              <w:pStyle w:val="Tabletext"/>
              <w:rPr>
                <w:rFonts w:ascii="Franklin Gothic Book" w:hAnsi="Franklin Gothic Book"/>
              </w:rPr>
            </w:pPr>
            <w:r w:rsidRPr="00031BCE">
              <w:rPr>
                <w:rFonts w:ascii="Franklin Gothic Book" w:hAnsi="Franklin Gothic Book"/>
              </w:rPr>
              <w:t>373 Consulting, SRHCC</w:t>
            </w:r>
          </w:p>
        </w:tc>
        <w:tc>
          <w:tcPr>
            <w:tcW w:w="1419" w:type="dxa"/>
            <w:shd w:val="clear" w:color="auto" w:fill="F2F2F2" w:themeFill="background1" w:themeFillShade="F2"/>
            <w:vAlign w:val="center"/>
          </w:tcPr>
          <w:p w14:paraId="50A7EC7F" w14:textId="1E279712" w:rsidR="007E72BA" w:rsidRPr="00031BCE" w:rsidRDefault="007E72BA" w:rsidP="00704FD2">
            <w:pPr>
              <w:pStyle w:val="Tabletext"/>
              <w:rPr>
                <w:rFonts w:ascii="Franklin Gothic Book" w:hAnsi="Franklin Gothic Book"/>
              </w:rPr>
            </w:pPr>
            <w:r w:rsidRPr="00031BCE">
              <w:rPr>
                <w:rFonts w:ascii="Franklin Gothic Book" w:hAnsi="Franklin Gothic Book"/>
              </w:rPr>
              <w:t xml:space="preserve">Jason Mahoney, </w:t>
            </w:r>
            <w:r w:rsidR="009F1CC6">
              <w:rPr>
                <w:rFonts w:ascii="Franklin Gothic Book" w:hAnsi="Franklin Gothic Book"/>
              </w:rPr>
              <w:t>Jude Waerig</w:t>
            </w:r>
          </w:p>
        </w:tc>
        <w:tc>
          <w:tcPr>
            <w:tcW w:w="1395" w:type="dxa"/>
            <w:shd w:val="clear" w:color="auto" w:fill="F2F2F2" w:themeFill="background1" w:themeFillShade="F2"/>
            <w:vAlign w:val="center"/>
          </w:tcPr>
          <w:p w14:paraId="55289894" w14:textId="334D1F9F" w:rsidR="007E72BA"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2F2F2" w:themeFill="background1" w:themeFillShade="F2"/>
            <w:vAlign w:val="center"/>
          </w:tcPr>
          <w:p w14:paraId="11725ACF" w14:textId="511A2BA1" w:rsidR="007E72BA" w:rsidRPr="00FB6D49" w:rsidRDefault="00F31865" w:rsidP="00704FD2">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shd w:val="clear" w:color="auto" w:fill="F2F2F2" w:themeFill="background1" w:themeFillShade="F2"/>
          </w:tcPr>
          <w:p w14:paraId="3AD99B02" w14:textId="24C32811" w:rsidR="007E72BA" w:rsidRPr="00FB6D49" w:rsidRDefault="00F31865" w:rsidP="00704FD2">
            <w:pPr>
              <w:pStyle w:val="Tabletext"/>
              <w:jc w:val="center"/>
              <w:rPr>
                <w:rFonts w:ascii="Franklin Gothic Book" w:hAnsi="Franklin Gothic Book"/>
              </w:rPr>
            </w:pPr>
            <w:r>
              <w:rPr>
                <w:rFonts w:ascii="Franklin Gothic Book" w:hAnsi="Franklin Gothic Book"/>
              </w:rPr>
              <w:t>Determine appropriate timing and location for training</w:t>
            </w:r>
          </w:p>
        </w:tc>
      </w:tr>
      <w:tr w:rsidR="007E72BA" w:rsidRPr="0001369E" w14:paraId="28197134" w14:textId="491C5DF7" w:rsidTr="00F31865">
        <w:trPr>
          <w:cantSplit/>
          <w:trHeight w:val="165"/>
        </w:trPr>
        <w:tc>
          <w:tcPr>
            <w:tcW w:w="1698" w:type="dxa"/>
            <w:vMerge/>
            <w:tcBorders>
              <w:left w:val="single" w:sz="4" w:space="0" w:color="000080"/>
            </w:tcBorders>
            <w:shd w:val="clear" w:color="auto" w:fill="F2F2F2" w:themeFill="background1" w:themeFillShade="F2"/>
          </w:tcPr>
          <w:p w14:paraId="05B22162" w14:textId="2B8482BE" w:rsidR="007E72BA" w:rsidRPr="000E4D6D" w:rsidRDefault="007E72BA" w:rsidP="00704FD2">
            <w:pPr>
              <w:pStyle w:val="Tabletext"/>
              <w:rPr>
                <w:rFonts w:ascii="Franklin Gothic Book" w:hAnsi="Franklin Gothic Book"/>
              </w:rPr>
            </w:pPr>
          </w:p>
        </w:tc>
        <w:tc>
          <w:tcPr>
            <w:tcW w:w="2123" w:type="dxa"/>
            <w:shd w:val="clear" w:color="auto" w:fill="auto"/>
            <w:vAlign w:val="center"/>
          </w:tcPr>
          <w:p w14:paraId="1DB761E1" w14:textId="4E7FA7B0" w:rsidR="007E72BA" w:rsidRPr="00FB6D49" w:rsidRDefault="007E72BA" w:rsidP="00704FD2">
            <w:pPr>
              <w:pStyle w:val="Tabletext"/>
              <w:rPr>
                <w:rFonts w:ascii="Franklin Gothic Book" w:hAnsi="Franklin Gothic Book"/>
              </w:rPr>
            </w:pPr>
            <w:r w:rsidRPr="00380EF1">
              <w:rPr>
                <w:rFonts w:ascii="Franklin Gothic Book" w:hAnsi="Franklin Gothic Book"/>
              </w:rPr>
              <w:t xml:space="preserve">Healthcare entities did not notify the DPHHS Duty Officer </w:t>
            </w:r>
            <w:r w:rsidRPr="00380EF1">
              <w:rPr>
                <w:rFonts w:ascii="Franklin Gothic Book" w:hAnsi="Franklin Gothic Book"/>
              </w:rPr>
              <w:lastRenderedPageBreak/>
              <w:t>nor the Coalition Coordinator.</w:t>
            </w:r>
          </w:p>
        </w:tc>
        <w:tc>
          <w:tcPr>
            <w:tcW w:w="1835" w:type="dxa"/>
            <w:shd w:val="clear" w:color="auto" w:fill="auto"/>
            <w:vAlign w:val="center"/>
          </w:tcPr>
          <w:p w14:paraId="1F32ADD6" w14:textId="501967E7" w:rsidR="007E72BA" w:rsidRPr="00FB6D49" w:rsidRDefault="007E72BA" w:rsidP="00704FD2">
            <w:pPr>
              <w:pStyle w:val="Tabletext"/>
              <w:rPr>
                <w:rFonts w:ascii="Franklin Gothic Book" w:hAnsi="Franklin Gothic Book"/>
              </w:rPr>
            </w:pPr>
            <w:r>
              <w:rPr>
                <w:rFonts w:ascii="Franklin Gothic Book" w:hAnsi="Franklin Gothic Book"/>
              </w:rPr>
              <w:lastRenderedPageBreak/>
              <w:t xml:space="preserve">Ensure that healthcare entities understand the </w:t>
            </w:r>
            <w:r>
              <w:rPr>
                <w:rFonts w:ascii="Franklin Gothic Book" w:hAnsi="Franklin Gothic Book"/>
              </w:rPr>
              <w:lastRenderedPageBreak/>
              <w:t>necessity and benefits of these notifications, and ideally list these notifications in their plans.</w:t>
            </w:r>
          </w:p>
        </w:tc>
        <w:tc>
          <w:tcPr>
            <w:tcW w:w="1644" w:type="dxa"/>
            <w:shd w:val="clear" w:color="auto" w:fill="auto"/>
            <w:vAlign w:val="center"/>
          </w:tcPr>
          <w:p w14:paraId="1D7540DC" w14:textId="4B743C5A" w:rsidR="007E72BA" w:rsidRPr="00FB6D49" w:rsidRDefault="007E72BA" w:rsidP="00704FD2">
            <w:pPr>
              <w:pStyle w:val="Tabletext"/>
              <w:rPr>
                <w:rFonts w:ascii="Franklin Gothic Book" w:hAnsi="Franklin Gothic Book"/>
              </w:rPr>
            </w:pPr>
            <w:r>
              <w:rPr>
                <w:rFonts w:ascii="Franklin Gothic Book" w:hAnsi="Franklin Gothic Book"/>
              </w:rPr>
              <w:lastRenderedPageBreak/>
              <w:t>SRHCC members</w:t>
            </w:r>
          </w:p>
        </w:tc>
        <w:tc>
          <w:tcPr>
            <w:tcW w:w="1419" w:type="dxa"/>
            <w:shd w:val="clear" w:color="auto" w:fill="auto"/>
            <w:vAlign w:val="center"/>
          </w:tcPr>
          <w:p w14:paraId="3645FBE2" w14:textId="4A5CC7FD" w:rsidR="007E72BA" w:rsidRPr="00FB6D49" w:rsidRDefault="009F1CC6" w:rsidP="00704FD2">
            <w:pPr>
              <w:pStyle w:val="Tabletext"/>
              <w:rPr>
                <w:rFonts w:ascii="Franklin Gothic Book" w:hAnsi="Franklin Gothic Book"/>
              </w:rPr>
            </w:pPr>
            <w:r>
              <w:rPr>
                <w:rFonts w:ascii="Franklin Gothic Book" w:hAnsi="Franklin Gothic Book"/>
              </w:rPr>
              <w:t>Jude Waerig</w:t>
            </w:r>
          </w:p>
        </w:tc>
        <w:tc>
          <w:tcPr>
            <w:tcW w:w="1395" w:type="dxa"/>
            <w:shd w:val="clear" w:color="auto" w:fill="auto"/>
            <w:vAlign w:val="center"/>
          </w:tcPr>
          <w:p w14:paraId="35DCDD47" w14:textId="4AA7CCB4" w:rsidR="007E72BA" w:rsidRPr="00FB6D49"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auto"/>
            <w:vAlign w:val="center"/>
          </w:tcPr>
          <w:p w14:paraId="7521ADE7" w14:textId="1FBBA2CE" w:rsidR="007E72BA" w:rsidRPr="00FB6D49" w:rsidRDefault="00A918D4" w:rsidP="00704FD2">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tcPr>
          <w:p w14:paraId="604D9615" w14:textId="4A46D0C1" w:rsidR="007E72BA" w:rsidRPr="00FB6D49" w:rsidRDefault="00A918D4" w:rsidP="00704FD2">
            <w:pPr>
              <w:pStyle w:val="Tabletext"/>
              <w:jc w:val="center"/>
              <w:rPr>
                <w:rFonts w:ascii="Franklin Gothic Book" w:hAnsi="Franklin Gothic Book"/>
              </w:rPr>
            </w:pPr>
            <w:r>
              <w:rPr>
                <w:rFonts w:ascii="Franklin Gothic Book" w:hAnsi="Franklin Gothic Book"/>
              </w:rPr>
              <w:t xml:space="preserve">Work with HC facilities to ensure </w:t>
            </w:r>
            <w:r>
              <w:rPr>
                <w:rFonts w:ascii="Franklin Gothic Book" w:hAnsi="Franklin Gothic Book"/>
              </w:rPr>
              <w:lastRenderedPageBreak/>
              <w:t>notification lists and expectations are up to date</w:t>
            </w:r>
          </w:p>
        </w:tc>
      </w:tr>
      <w:tr w:rsidR="007E72BA" w:rsidRPr="0001369E" w14:paraId="338F6D36" w14:textId="1B839D2A" w:rsidTr="00F31865">
        <w:trPr>
          <w:cantSplit/>
          <w:trHeight w:val="165"/>
        </w:trPr>
        <w:tc>
          <w:tcPr>
            <w:tcW w:w="1698" w:type="dxa"/>
            <w:vMerge w:val="restart"/>
            <w:tcBorders>
              <w:left w:val="single" w:sz="4" w:space="0" w:color="000080"/>
            </w:tcBorders>
            <w:shd w:val="clear" w:color="auto" w:fill="auto"/>
          </w:tcPr>
          <w:p w14:paraId="4B86A886" w14:textId="0A97B175" w:rsidR="007E72BA" w:rsidRPr="000E4D6D" w:rsidRDefault="007E72BA" w:rsidP="00704FD2">
            <w:pPr>
              <w:pStyle w:val="Tabletext"/>
              <w:rPr>
                <w:rFonts w:ascii="Franklin Gothic Book" w:hAnsi="Franklin Gothic Book"/>
              </w:rPr>
            </w:pPr>
            <w:r>
              <w:rPr>
                <w:rFonts w:ascii="Franklin Gothic Book" w:hAnsi="Franklin Gothic Book"/>
              </w:rPr>
              <w:lastRenderedPageBreak/>
              <w:t xml:space="preserve">Capability 3:  </w:t>
            </w:r>
            <w:r w:rsidRPr="0027637A">
              <w:rPr>
                <w:rFonts w:ascii="Franklin Gothic Book" w:hAnsi="Franklin Gothic Book"/>
              </w:rPr>
              <w:t xml:space="preserve"> Public Health, Healthcare, and Emergency Medical Services</w:t>
            </w:r>
          </w:p>
        </w:tc>
        <w:tc>
          <w:tcPr>
            <w:tcW w:w="2123" w:type="dxa"/>
            <w:shd w:val="clear" w:color="auto" w:fill="F2F2F2" w:themeFill="background1" w:themeFillShade="F2"/>
            <w:vAlign w:val="center"/>
          </w:tcPr>
          <w:p w14:paraId="07FBEE0E" w14:textId="502C2399" w:rsidR="007E72BA" w:rsidRPr="00FB6D49" w:rsidRDefault="007E72BA" w:rsidP="00704FD2">
            <w:pPr>
              <w:pStyle w:val="Tabletext"/>
              <w:rPr>
                <w:rFonts w:ascii="Franklin Gothic Book" w:hAnsi="Franklin Gothic Book"/>
              </w:rPr>
            </w:pPr>
            <w:r w:rsidRPr="00E254E5">
              <w:rPr>
                <w:rFonts w:ascii="Franklin Gothic Book" w:hAnsi="Franklin Gothic Book"/>
              </w:rPr>
              <w:t>Until they were prompted, none of the participants considered locating survey equipment (Geiger Counters, Ludlum Meters, etc.) to assist in initial screening of possibly contaminated patients.</w:t>
            </w:r>
          </w:p>
        </w:tc>
        <w:tc>
          <w:tcPr>
            <w:tcW w:w="1835" w:type="dxa"/>
            <w:shd w:val="clear" w:color="auto" w:fill="F2F2F2" w:themeFill="background1" w:themeFillShade="F2"/>
            <w:vAlign w:val="center"/>
          </w:tcPr>
          <w:p w14:paraId="66E84C9A" w14:textId="223ECA38" w:rsidR="007E72BA" w:rsidRPr="00FB6D49" w:rsidRDefault="007E72BA" w:rsidP="00704FD2">
            <w:pPr>
              <w:pStyle w:val="Tabletext"/>
              <w:rPr>
                <w:rFonts w:ascii="Franklin Gothic Book" w:hAnsi="Franklin Gothic Book"/>
              </w:rPr>
            </w:pPr>
            <w:r>
              <w:rPr>
                <w:rFonts w:ascii="Franklin Gothic Book" w:hAnsi="Franklin Gothic Book"/>
              </w:rPr>
              <w:t>Ensure that response entities are aware of sourcing for radiologic survey equipment and any processes to request it if they do not have their own.</w:t>
            </w:r>
            <w:r w:rsidRPr="00230CCD">
              <w:rPr>
                <w:rFonts w:ascii="Franklin Gothic Book" w:hAnsi="Franklin Gothic Book"/>
              </w:rPr>
              <w:t xml:space="preserve"> </w:t>
            </w:r>
          </w:p>
        </w:tc>
        <w:tc>
          <w:tcPr>
            <w:tcW w:w="1644" w:type="dxa"/>
            <w:shd w:val="clear" w:color="auto" w:fill="F2F2F2" w:themeFill="background1" w:themeFillShade="F2"/>
            <w:vAlign w:val="center"/>
          </w:tcPr>
          <w:p w14:paraId="4DA08D49" w14:textId="2FC64AC7" w:rsidR="007E72BA" w:rsidRPr="00FB6D49" w:rsidRDefault="007E72BA" w:rsidP="00704FD2">
            <w:pPr>
              <w:pStyle w:val="Tabletext"/>
              <w:rPr>
                <w:rFonts w:ascii="Franklin Gothic Book" w:hAnsi="Franklin Gothic Book"/>
              </w:rPr>
            </w:pPr>
            <w:r>
              <w:rPr>
                <w:rFonts w:ascii="Franklin Gothic Book" w:hAnsi="Franklin Gothic Book"/>
              </w:rPr>
              <w:t>SRHCC members</w:t>
            </w:r>
          </w:p>
        </w:tc>
        <w:tc>
          <w:tcPr>
            <w:tcW w:w="1419" w:type="dxa"/>
            <w:shd w:val="clear" w:color="auto" w:fill="F2F2F2" w:themeFill="background1" w:themeFillShade="F2"/>
            <w:vAlign w:val="center"/>
          </w:tcPr>
          <w:p w14:paraId="235903A9" w14:textId="5E9AC114" w:rsidR="007E72BA" w:rsidRPr="00FB6D49" w:rsidRDefault="009F1CC6" w:rsidP="00704FD2">
            <w:pPr>
              <w:pStyle w:val="Tabletext"/>
              <w:rPr>
                <w:rFonts w:ascii="Franklin Gothic Book" w:hAnsi="Franklin Gothic Book"/>
              </w:rPr>
            </w:pPr>
            <w:r>
              <w:rPr>
                <w:rFonts w:ascii="Franklin Gothic Book" w:hAnsi="Franklin Gothic Book"/>
              </w:rPr>
              <w:t>Jude Waerig</w:t>
            </w:r>
          </w:p>
        </w:tc>
        <w:tc>
          <w:tcPr>
            <w:tcW w:w="1395" w:type="dxa"/>
            <w:shd w:val="clear" w:color="auto" w:fill="F2F2F2" w:themeFill="background1" w:themeFillShade="F2"/>
            <w:vAlign w:val="center"/>
          </w:tcPr>
          <w:p w14:paraId="28EE3194" w14:textId="182E7A18" w:rsidR="007E72BA" w:rsidRPr="00FB6D49"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2F2F2" w:themeFill="background1" w:themeFillShade="F2"/>
            <w:vAlign w:val="center"/>
          </w:tcPr>
          <w:p w14:paraId="54F0C3AB" w14:textId="624B3BCA" w:rsidR="007E72BA" w:rsidRPr="00FB6D49" w:rsidRDefault="00F31865" w:rsidP="00704FD2">
            <w:pPr>
              <w:pStyle w:val="Tabletext"/>
              <w:jc w:val="center"/>
              <w:rPr>
                <w:rFonts w:ascii="Franklin Gothic Book" w:hAnsi="Franklin Gothic Book"/>
              </w:rPr>
            </w:pPr>
            <w:r>
              <w:rPr>
                <w:rFonts w:ascii="Franklin Gothic Book" w:hAnsi="Franklin Gothic Book"/>
              </w:rPr>
              <w:t>12/2023</w:t>
            </w:r>
          </w:p>
        </w:tc>
        <w:tc>
          <w:tcPr>
            <w:tcW w:w="1348" w:type="dxa"/>
            <w:tcBorders>
              <w:right w:val="single" w:sz="4" w:space="0" w:color="000080"/>
            </w:tcBorders>
            <w:shd w:val="clear" w:color="auto" w:fill="F2F2F2" w:themeFill="background1" w:themeFillShade="F2"/>
          </w:tcPr>
          <w:p w14:paraId="23311F90" w14:textId="1E6BA958" w:rsidR="007E72BA" w:rsidRPr="00FB6D49" w:rsidRDefault="00F31865" w:rsidP="00704FD2">
            <w:pPr>
              <w:pStyle w:val="Tabletext"/>
              <w:jc w:val="center"/>
              <w:rPr>
                <w:rFonts w:ascii="Franklin Gothic Book" w:hAnsi="Franklin Gothic Book"/>
              </w:rPr>
            </w:pPr>
            <w:r>
              <w:rPr>
                <w:rFonts w:ascii="Franklin Gothic Book" w:hAnsi="Franklin Gothic Book"/>
              </w:rPr>
              <w:t>Determine distribution of equipment in region and state. Asses need for acquiring additional equipment.</w:t>
            </w:r>
          </w:p>
        </w:tc>
      </w:tr>
      <w:tr w:rsidR="007E72BA" w:rsidRPr="0001369E" w14:paraId="6203A02A" w14:textId="603D4A4C" w:rsidTr="00DD355B">
        <w:trPr>
          <w:cantSplit/>
          <w:trHeight w:val="165"/>
        </w:trPr>
        <w:tc>
          <w:tcPr>
            <w:tcW w:w="1698" w:type="dxa"/>
            <w:vMerge/>
            <w:tcBorders>
              <w:left w:val="single" w:sz="4" w:space="0" w:color="000080"/>
            </w:tcBorders>
            <w:shd w:val="clear" w:color="auto" w:fill="auto"/>
          </w:tcPr>
          <w:p w14:paraId="1FB0C587" w14:textId="77777777" w:rsidR="007E72BA" w:rsidRDefault="007E72BA" w:rsidP="00704FD2">
            <w:pPr>
              <w:pStyle w:val="Tabletext"/>
              <w:rPr>
                <w:rFonts w:ascii="Franklin Gothic Book" w:hAnsi="Franklin Gothic Book"/>
              </w:rPr>
            </w:pPr>
          </w:p>
        </w:tc>
        <w:tc>
          <w:tcPr>
            <w:tcW w:w="2123" w:type="dxa"/>
            <w:shd w:val="clear" w:color="auto" w:fill="F2F2F2" w:themeFill="background1" w:themeFillShade="F2"/>
            <w:vAlign w:val="center"/>
          </w:tcPr>
          <w:p w14:paraId="5B968A62" w14:textId="4D6AF627" w:rsidR="007E72BA" w:rsidRDefault="00DD355B" w:rsidP="00704FD2">
            <w:pPr>
              <w:pStyle w:val="Tabletext"/>
              <w:rPr>
                <w:rFonts w:ascii="Franklin Gothic Book" w:hAnsi="Franklin Gothic Book"/>
              </w:rPr>
            </w:pPr>
            <w:r w:rsidRPr="00704FD2">
              <w:rPr>
                <w:rFonts w:ascii="Franklin Gothic Book" w:hAnsi="Franklin Gothic Book"/>
                <w:shd w:val="clear" w:color="auto" w:fill="F2F2F2" w:themeFill="background1" w:themeFillShade="F2"/>
              </w:rPr>
              <w:t>Healthcare providers may not have been able to source timely assessment and treatment information</w:t>
            </w:r>
            <w:r>
              <w:rPr>
                <w:rFonts w:ascii="Franklin Gothic Book" w:hAnsi="Franklin Gothic Book"/>
              </w:rPr>
              <w:t xml:space="preserve"> for this hazmat incident.</w:t>
            </w:r>
          </w:p>
        </w:tc>
        <w:tc>
          <w:tcPr>
            <w:tcW w:w="1835" w:type="dxa"/>
            <w:shd w:val="clear" w:color="auto" w:fill="F2F2F2" w:themeFill="background1" w:themeFillShade="F2"/>
            <w:vAlign w:val="center"/>
          </w:tcPr>
          <w:p w14:paraId="3947B03D" w14:textId="6BA0CBB9" w:rsidR="007E72BA" w:rsidRDefault="007E72BA" w:rsidP="00704FD2">
            <w:pPr>
              <w:pStyle w:val="Tabletext"/>
              <w:rPr>
                <w:rFonts w:ascii="Franklin Gothic Book" w:hAnsi="Franklin Gothic Book"/>
              </w:rPr>
            </w:pPr>
            <w:r>
              <w:rPr>
                <w:rFonts w:ascii="Franklin Gothic Book" w:hAnsi="Franklin Gothic Book"/>
              </w:rPr>
              <w:t>Ensure that healthcare entities have resources to provide hazmat-specific information in a timely manner.  This could include online resources, Poison Control and others being written into plans.</w:t>
            </w:r>
          </w:p>
        </w:tc>
        <w:tc>
          <w:tcPr>
            <w:tcW w:w="1644" w:type="dxa"/>
            <w:shd w:val="clear" w:color="auto" w:fill="F2F2F2" w:themeFill="background1" w:themeFillShade="F2"/>
            <w:vAlign w:val="center"/>
          </w:tcPr>
          <w:p w14:paraId="68960E99" w14:textId="2C858A8C" w:rsidR="007E72BA" w:rsidRDefault="007E72BA" w:rsidP="00704FD2">
            <w:pPr>
              <w:pStyle w:val="Tabletext"/>
              <w:rPr>
                <w:rFonts w:ascii="Franklin Gothic Book" w:hAnsi="Franklin Gothic Book"/>
              </w:rPr>
            </w:pPr>
            <w:r>
              <w:rPr>
                <w:rFonts w:ascii="Franklin Gothic Book" w:hAnsi="Franklin Gothic Book"/>
              </w:rPr>
              <w:t>Healthcare entities</w:t>
            </w:r>
          </w:p>
        </w:tc>
        <w:tc>
          <w:tcPr>
            <w:tcW w:w="1419" w:type="dxa"/>
            <w:shd w:val="clear" w:color="auto" w:fill="F2F2F2" w:themeFill="background1" w:themeFillShade="F2"/>
            <w:vAlign w:val="center"/>
          </w:tcPr>
          <w:p w14:paraId="5FBAE9C8" w14:textId="1A20F115" w:rsidR="007E72BA" w:rsidRDefault="007E72BA" w:rsidP="00704FD2">
            <w:pPr>
              <w:pStyle w:val="Tabletext"/>
              <w:rPr>
                <w:rFonts w:ascii="Franklin Gothic Book" w:hAnsi="Franklin Gothic Book"/>
              </w:rPr>
            </w:pPr>
            <w:r>
              <w:rPr>
                <w:rFonts w:ascii="Franklin Gothic Book" w:hAnsi="Franklin Gothic Book"/>
              </w:rPr>
              <w:t>Per entity</w:t>
            </w:r>
          </w:p>
        </w:tc>
        <w:tc>
          <w:tcPr>
            <w:tcW w:w="1395" w:type="dxa"/>
            <w:shd w:val="clear" w:color="auto" w:fill="F2F2F2" w:themeFill="background1" w:themeFillShade="F2"/>
            <w:vAlign w:val="center"/>
          </w:tcPr>
          <w:p w14:paraId="20A79492" w14:textId="7FA5A905" w:rsidR="007E72BA" w:rsidRDefault="007E72BA" w:rsidP="00704FD2">
            <w:pPr>
              <w:pStyle w:val="Tabletext"/>
              <w:jc w:val="center"/>
              <w:rPr>
                <w:rFonts w:ascii="Franklin Gothic Book" w:hAnsi="Franklin Gothic Book"/>
                <w:bCs/>
              </w:rPr>
            </w:pPr>
            <w:r>
              <w:rPr>
                <w:rFonts w:ascii="Franklin Gothic Book" w:hAnsi="Franklin Gothic Book"/>
                <w:bCs/>
              </w:rPr>
              <w:t>02/13/2023</w:t>
            </w:r>
          </w:p>
        </w:tc>
        <w:tc>
          <w:tcPr>
            <w:tcW w:w="1488" w:type="dxa"/>
            <w:tcBorders>
              <w:right w:val="single" w:sz="4" w:space="0" w:color="000080"/>
            </w:tcBorders>
            <w:shd w:val="clear" w:color="auto" w:fill="F2F2F2" w:themeFill="background1" w:themeFillShade="F2"/>
            <w:vAlign w:val="center"/>
          </w:tcPr>
          <w:p w14:paraId="57FB62A1" w14:textId="26FC90B8" w:rsidR="007E72BA" w:rsidRPr="00FB6D49" w:rsidRDefault="00DD355B" w:rsidP="00704FD2">
            <w:pPr>
              <w:pStyle w:val="Tabletext"/>
              <w:jc w:val="center"/>
              <w:rPr>
                <w:rFonts w:ascii="Franklin Gothic Book" w:hAnsi="Franklin Gothic Book"/>
              </w:rPr>
            </w:pPr>
            <w:r>
              <w:rPr>
                <w:rFonts w:ascii="Franklin Gothic Book" w:hAnsi="Franklin Gothic Book"/>
              </w:rPr>
              <w:t>4/6/2023</w:t>
            </w:r>
          </w:p>
        </w:tc>
        <w:tc>
          <w:tcPr>
            <w:tcW w:w="1348" w:type="dxa"/>
            <w:tcBorders>
              <w:right w:val="single" w:sz="4" w:space="0" w:color="000080"/>
            </w:tcBorders>
            <w:shd w:val="clear" w:color="auto" w:fill="F2F2F2" w:themeFill="background1" w:themeFillShade="F2"/>
          </w:tcPr>
          <w:p w14:paraId="2A583AB9" w14:textId="4248B377" w:rsidR="007E72BA" w:rsidRPr="00FB6D49" w:rsidRDefault="00DD355B" w:rsidP="00704FD2">
            <w:pPr>
              <w:pStyle w:val="Tabletext"/>
              <w:jc w:val="center"/>
              <w:rPr>
                <w:rFonts w:ascii="Franklin Gothic Book" w:hAnsi="Franklin Gothic Book"/>
              </w:rPr>
            </w:pPr>
            <w:r>
              <w:t>Added links and references to SRHCC Radiation annex</w:t>
            </w:r>
          </w:p>
        </w:tc>
      </w:tr>
    </w:tbl>
    <w:p w14:paraId="3801B120" w14:textId="674509CA" w:rsidR="009D2105" w:rsidRPr="0001369E" w:rsidRDefault="006C562F" w:rsidP="00FB6D49">
      <w:pPr>
        <w:pStyle w:val="BodyText"/>
        <w:spacing w:after="0"/>
        <w:jc w:val="center"/>
        <w:rPr>
          <w:rFonts w:ascii="Franklin Gothic Book" w:hAnsi="Franklin Gothic Book"/>
        </w:rPr>
        <w:sectPr w:rsidR="009D2105" w:rsidRPr="0001369E" w:rsidSect="00A56ED7">
          <w:headerReference w:type="default" r:id="rId15"/>
          <w:footerReference w:type="default" r:id="rId16"/>
          <w:pgSz w:w="15840" w:h="12240" w:orient="landscape" w:code="1"/>
          <w:pgMar w:top="1440" w:right="1440" w:bottom="1440" w:left="1440" w:header="720" w:footer="720" w:gutter="0"/>
          <w:pgNumType w:start="1" w:chapStyle="1"/>
          <w:cols w:space="720"/>
          <w:docGrid w:linePitch="360"/>
        </w:sectPr>
      </w:pPr>
      <w:r>
        <w:rPr>
          <w:rFonts w:ascii="Franklin Gothic Book" w:hAnsi="Franklin Gothic Book"/>
        </w:rPr>
        <w:t xml:space="preserve"> </w:t>
      </w:r>
    </w:p>
    <w:p w14:paraId="3801B121" w14:textId="16D177E2" w:rsidR="002A70AA" w:rsidRPr="0001369E" w:rsidRDefault="002A70AA" w:rsidP="00BD3D90">
      <w:pPr>
        <w:pStyle w:val="Heading1"/>
        <w:jc w:val="left"/>
        <w:rPr>
          <w:rFonts w:ascii="Franklin Gothic Book" w:hAnsi="Franklin Gothic Book"/>
        </w:rPr>
      </w:pPr>
      <w:r w:rsidRPr="00BD3D90">
        <w:rPr>
          <w:rFonts w:ascii="Franklin Gothic Book" w:hAnsi="Franklin Gothic Book"/>
          <w:color w:val="005288"/>
        </w:rPr>
        <w:lastRenderedPageBreak/>
        <w:t>Appendix B:</w:t>
      </w:r>
      <w:r w:rsidR="00DE7CA3" w:rsidRPr="00BD3D90">
        <w:rPr>
          <w:rFonts w:ascii="Franklin Gothic Book" w:hAnsi="Franklin Gothic Book"/>
          <w:color w:val="005288"/>
        </w:rPr>
        <w:t xml:space="preserve"> </w:t>
      </w:r>
      <w:r w:rsidRPr="00BD3D90">
        <w:rPr>
          <w:rFonts w:ascii="Franklin Gothic Book" w:hAnsi="Franklin Gothic Book"/>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Exericse Participants"/>
        <w:tblDescription w:val="This chart lists exercise participants divided into their respective organizations or governmental level. "/>
      </w:tblPr>
      <w:tblGrid>
        <w:gridCol w:w="9330"/>
      </w:tblGrid>
      <w:tr w:rsidR="00B514A7" w:rsidRPr="00EF7617" w14:paraId="5229DACE" w14:textId="77777777" w:rsidTr="00BF7EC5">
        <w:trPr>
          <w:cantSplit/>
          <w:tblHeader/>
          <w:jc w:val="center"/>
        </w:trPr>
        <w:tc>
          <w:tcPr>
            <w:tcW w:w="9330" w:type="dxa"/>
            <w:shd w:val="clear" w:color="auto" w:fill="005288"/>
          </w:tcPr>
          <w:p w14:paraId="6BD47F70" w14:textId="77777777" w:rsidR="00B514A7" w:rsidRPr="00EF7617" w:rsidRDefault="00B514A7" w:rsidP="00BF7EC5">
            <w:pPr>
              <w:spacing w:before="120" w:after="120"/>
              <w:jc w:val="both"/>
              <w:rPr>
                <w:rFonts w:ascii="Franklin Gothic Book" w:hAnsi="Franklin Gothic Book"/>
                <w:b/>
                <w:color w:val="FFFFFF"/>
                <w:sz w:val="22"/>
                <w:szCs w:val="21"/>
              </w:rPr>
            </w:pPr>
            <w:r w:rsidRPr="00EF7617">
              <w:rPr>
                <w:rFonts w:ascii="Franklin Gothic Book" w:hAnsi="Franklin Gothic Book"/>
                <w:b/>
                <w:color w:val="FFFFFF"/>
                <w:sz w:val="22"/>
                <w:szCs w:val="21"/>
              </w:rPr>
              <w:t>Participating Organizations</w:t>
            </w:r>
          </w:p>
        </w:tc>
      </w:tr>
      <w:tr w:rsidR="00B514A7" w:rsidRPr="00EF7617" w14:paraId="2A2C2600" w14:textId="77777777" w:rsidTr="00BF7EC5">
        <w:trPr>
          <w:cantSplit/>
          <w:jc w:val="center"/>
        </w:trPr>
        <w:tc>
          <w:tcPr>
            <w:tcW w:w="9330" w:type="dxa"/>
            <w:shd w:val="clear" w:color="auto" w:fill="BFBFBF"/>
          </w:tcPr>
          <w:p w14:paraId="1C9F6681" w14:textId="77777777" w:rsidR="00B514A7" w:rsidRPr="000E4D6D" w:rsidRDefault="00B514A7" w:rsidP="00BF7EC5">
            <w:pPr>
              <w:spacing w:before="120" w:after="120"/>
              <w:jc w:val="both"/>
              <w:rPr>
                <w:rFonts w:ascii="Franklin Gothic Book" w:hAnsi="Franklin Gothic Book"/>
                <w:sz w:val="22"/>
                <w:szCs w:val="21"/>
              </w:rPr>
            </w:pPr>
            <w:r w:rsidRPr="000E4D6D">
              <w:rPr>
                <w:rFonts w:ascii="Franklin Gothic Book" w:hAnsi="Franklin Gothic Book"/>
                <w:b/>
                <w:sz w:val="22"/>
                <w:szCs w:val="21"/>
              </w:rPr>
              <w:t>State</w:t>
            </w:r>
          </w:p>
        </w:tc>
      </w:tr>
      <w:tr w:rsidR="00B514A7" w:rsidRPr="00EF7617" w14:paraId="6455C554" w14:textId="77777777" w:rsidTr="00BF7EC5">
        <w:trPr>
          <w:cantSplit/>
          <w:jc w:val="center"/>
        </w:trPr>
        <w:tc>
          <w:tcPr>
            <w:tcW w:w="9330" w:type="dxa"/>
          </w:tcPr>
          <w:p w14:paraId="7ABA9E3F" w14:textId="30E7197E" w:rsidR="00B514A7" w:rsidRPr="000E4D6D" w:rsidRDefault="006C562F" w:rsidP="00BF7EC5">
            <w:pPr>
              <w:spacing w:before="120" w:after="120"/>
              <w:jc w:val="both"/>
              <w:rPr>
                <w:rFonts w:ascii="Franklin Gothic Book" w:hAnsi="Franklin Gothic Book"/>
                <w:sz w:val="22"/>
                <w:szCs w:val="21"/>
              </w:rPr>
            </w:pPr>
            <w:r w:rsidRPr="006C562F">
              <w:rPr>
                <w:rFonts w:ascii="Franklin Gothic Book" w:hAnsi="Franklin Gothic Book"/>
                <w:sz w:val="22"/>
                <w:szCs w:val="21"/>
              </w:rPr>
              <w:t>Montana Department of Health and Human Services</w:t>
            </w:r>
          </w:p>
        </w:tc>
      </w:tr>
      <w:tr w:rsidR="00B514A7" w:rsidRPr="00EF7617" w14:paraId="68815AB2" w14:textId="77777777" w:rsidTr="00BF7EC5">
        <w:trPr>
          <w:cantSplit/>
          <w:jc w:val="center"/>
        </w:trPr>
        <w:tc>
          <w:tcPr>
            <w:tcW w:w="9330" w:type="dxa"/>
            <w:shd w:val="clear" w:color="auto" w:fill="BFBFBF"/>
          </w:tcPr>
          <w:p w14:paraId="5A00B735" w14:textId="09ACAA42" w:rsidR="00B514A7" w:rsidRPr="000E4D6D" w:rsidRDefault="006C562F" w:rsidP="00BF7EC5">
            <w:pPr>
              <w:spacing w:before="120" w:after="120"/>
              <w:jc w:val="both"/>
              <w:rPr>
                <w:rFonts w:ascii="Franklin Gothic Book" w:hAnsi="Franklin Gothic Book"/>
                <w:sz w:val="22"/>
                <w:szCs w:val="21"/>
              </w:rPr>
            </w:pPr>
            <w:r w:rsidRPr="006C562F">
              <w:rPr>
                <w:rFonts w:ascii="Franklin Gothic Book" w:hAnsi="Franklin Gothic Book"/>
                <w:b/>
                <w:sz w:val="22"/>
                <w:szCs w:val="21"/>
              </w:rPr>
              <w:t>Regional</w:t>
            </w:r>
          </w:p>
        </w:tc>
      </w:tr>
      <w:tr w:rsidR="00B514A7" w:rsidRPr="00EF7617" w14:paraId="0DA00DA7" w14:textId="77777777" w:rsidTr="00BF7EC5">
        <w:trPr>
          <w:cantSplit/>
          <w:jc w:val="center"/>
        </w:trPr>
        <w:tc>
          <w:tcPr>
            <w:tcW w:w="9330" w:type="dxa"/>
          </w:tcPr>
          <w:p w14:paraId="458154D3" w14:textId="54460CB8" w:rsidR="00B514A7" w:rsidRPr="000E4D6D" w:rsidRDefault="004664AE" w:rsidP="00BF7EC5">
            <w:pPr>
              <w:spacing w:before="120" w:after="120"/>
              <w:jc w:val="both"/>
              <w:rPr>
                <w:rFonts w:ascii="Franklin Gothic Book" w:hAnsi="Franklin Gothic Book"/>
                <w:sz w:val="22"/>
                <w:szCs w:val="21"/>
              </w:rPr>
            </w:pPr>
            <w:r>
              <w:rPr>
                <w:rFonts w:ascii="Franklin Gothic Book" w:hAnsi="Franklin Gothic Book"/>
                <w:sz w:val="22"/>
                <w:szCs w:val="21"/>
              </w:rPr>
              <w:t>Southern</w:t>
            </w:r>
            <w:r w:rsidR="006C562F" w:rsidRPr="006C562F">
              <w:rPr>
                <w:rFonts w:ascii="Franklin Gothic Book" w:hAnsi="Franklin Gothic Book"/>
                <w:sz w:val="22"/>
                <w:szCs w:val="21"/>
              </w:rPr>
              <w:t xml:space="preserve"> Region Health Care Coalition</w:t>
            </w:r>
          </w:p>
        </w:tc>
      </w:tr>
      <w:tr w:rsidR="00B514A7" w:rsidRPr="00EF7617" w14:paraId="2C9EF3EC" w14:textId="77777777" w:rsidTr="00BF7EC5">
        <w:trPr>
          <w:cantSplit/>
          <w:jc w:val="center"/>
        </w:trPr>
        <w:tc>
          <w:tcPr>
            <w:tcW w:w="9330" w:type="dxa"/>
            <w:shd w:val="clear" w:color="auto" w:fill="BFBFBF"/>
          </w:tcPr>
          <w:p w14:paraId="5703173A" w14:textId="0E38BE96" w:rsidR="00B514A7" w:rsidRPr="000E4D6D" w:rsidRDefault="006C562F" w:rsidP="00BF7EC5">
            <w:pPr>
              <w:spacing w:before="120" w:after="120"/>
              <w:jc w:val="both"/>
              <w:rPr>
                <w:rFonts w:ascii="Franklin Gothic Book" w:hAnsi="Franklin Gothic Book"/>
                <w:b/>
                <w:sz w:val="22"/>
                <w:szCs w:val="21"/>
              </w:rPr>
            </w:pPr>
            <w:r>
              <w:rPr>
                <w:rFonts w:ascii="Franklin Gothic Book" w:hAnsi="Franklin Gothic Book"/>
                <w:b/>
                <w:sz w:val="22"/>
                <w:szCs w:val="21"/>
              </w:rPr>
              <w:t>Local</w:t>
            </w:r>
          </w:p>
        </w:tc>
      </w:tr>
      <w:tr w:rsidR="00B514A7" w:rsidRPr="00EF7617" w14:paraId="519A6F5E" w14:textId="77777777" w:rsidTr="00BF7EC5">
        <w:trPr>
          <w:cantSplit/>
          <w:jc w:val="center"/>
        </w:trPr>
        <w:tc>
          <w:tcPr>
            <w:tcW w:w="9330" w:type="dxa"/>
          </w:tcPr>
          <w:p w14:paraId="69007521" w14:textId="7FDEB8D1" w:rsidR="00B514A7" w:rsidRPr="000E4D6D" w:rsidRDefault="00251C4E" w:rsidP="00BF7EC5">
            <w:pPr>
              <w:spacing w:before="120" w:after="120"/>
              <w:jc w:val="both"/>
              <w:rPr>
                <w:rFonts w:ascii="Franklin Gothic Book" w:hAnsi="Franklin Gothic Book"/>
                <w:sz w:val="22"/>
                <w:szCs w:val="21"/>
              </w:rPr>
            </w:pPr>
            <w:r w:rsidRPr="00251C4E">
              <w:rPr>
                <w:rFonts w:ascii="Franklin Gothic Book" w:hAnsi="Franklin Gothic Book"/>
                <w:sz w:val="22"/>
                <w:szCs w:val="21"/>
              </w:rPr>
              <w:t>Billings Clinic</w:t>
            </w:r>
          </w:p>
        </w:tc>
      </w:tr>
      <w:tr w:rsidR="00B514A7" w:rsidRPr="00EF7617" w14:paraId="5DAC12EC" w14:textId="77777777" w:rsidTr="006C562F">
        <w:trPr>
          <w:cantSplit/>
          <w:jc w:val="center"/>
        </w:trPr>
        <w:tc>
          <w:tcPr>
            <w:tcW w:w="9330" w:type="dxa"/>
            <w:shd w:val="clear" w:color="auto" w:fill="auto"/>
          </w:tcPr>
          <w:p w14:paraId="2CAF5712" w14:textId="1E7348AC" w:rsidR="00B514A7" w:rsidRPr="000E4D6D" w:rsidRDefault="00251C4E" w:rsidP="00BF7EC5">
            <w:pPr>
              <w:spacing w:before="120" w:after="120"/>
              <w:jc w:val="both"/>
              <w:rPr>
                <w:rFonts w:ascii="Franklin Gothic Book" w:hAnsi="Franklin Gothic Book"/>
                <w:sz w:val="22"/>
                <w:szCs w:val="21"/>
              </w:rPr>
            </w:pPr>
            <w:r w:rsidRPr="00251C4E">
              <w:rPr>
                <w:rFonts w:ascii="Franklin Gothic Book" w:hAnsi="Franklin Gothic Book"/>
                <w:sz w:val="22"/>
                <w:szCs w:val="21"/>
              </w:rPr>
              <w:t>Livingston Healthcare</w:t>
            </w:r>
          </w:p>
        </w:tc>
      </w:tr>
      <w:tr w:rsidR="00B514A7" w:rsidRPr="00EF7617" w14:paraId="285A28E2" w14:textId="77777777" w:rsidTr="00BF7EC5">
        <w:trPr>
          <w:cantSplit/>
          <w:jc w:val="center"/>
        </w:trPr>
        <w:tc>
          <w:tcPr>
            <w:tcW w:w="9330" w:type="dxa"/>
          </w:tcPr>
          <w:p w14:paraId="2D5EC938" w14:textId="2B6B84E1" w:rsidR="00B514A7" w:rsidRPr="000E4D6D" w:rsidRDefault="00251C4E" w:rsidP="00BF7EC5">
            <w:pPr>
              <w:spacing w:before="120" w:after="120"/>
              <w:jc w:val="both"/>
              <w:rPr>
                <w:rFonts w:ascii="Franklin Gothic Book" w:hAnsi="Franklin Gothic Book"/>
                <w:sz w:val="22"/>
                <w:szCs w:val="21"/>
              </w:rPr>
            </w:pPr>
            <w:r w:rsidRPr="00251C4E">
              <w:rPr>
                <w:rFonts w:ascii="Franklin Gothic Book" w:hAnsi="Franklin Gothic Book"/>
                <w:sz w:val="22"/>
                <w:szCs w:val="21"/>
              </w:rPr>
              <w:t>Pioneer Medical Center</w:t>
            </w:r>
          </w:p>
        </w:tc>
      </w:tr>
      <w:tr w:rsidR="006C562F" w:rsidRPr="00EF7617" w14:paraId="1B3F9AD1" w14:textId="77777777" w:rsidTr="00BF7EC5">
        <w:trPr>
          <w:cantSplit/>
          <w:jc w:val="center"/>
        </w:trPr>
        <w:tc>
          <w:tcPr>
            <w:tcW w:w="9330" w:type="dxa"/>
          </w:tcPr>
          <w:p w14:paraId="3915FAB4" w14:textId="731473F1" w:rsidR="006C562F" w:rsidRPr="006C562F" w:rsidRDefault="00251C4E" w:rsidP="00BF7EC5">
            <w:pPr>
              <w:spacing w:before="120" w:after="120"/>
              <w:jc w:val="both"/>
              <w:rPr>
                <w:rFonts w:ascii="Franklin Gothic Book" w:hAnsi="Franklin Gothic Book"/>
                <w:sz w:val="22"/>
                <w:szCs w:val="21"/>
              </w:rPr>
            </w:pPr>
            <w:r w:rsidRPr="00251C4E">
              <w:rPr>
                <w:rFonts w:ascii="Franklin Gothic Book" w:hAnsi="Franklin Gothic Book"/>
                <w:sz w:val="22"/>
                <w:szCs w:val="21"/>
              </w:rPr>
              <w:t>Wheatland Memorial Healthcare</w:t>
            </w:r>
          </w:p>
        </w:tc>
      </w:tr>
    </w:tbl>
    <w:p w14:paraId="5DB09C82" w14:textId="77777777" w:rsidR="00E92058" w:rsidRDefault="007506F4" w:rsidP="006C562F">
      <w:pPr>
        <w:pStyle w:val="BodyText"/>
        <w:rPr>
          <w:rFonts w:ascii="Franklin Gothic Book" w:hAnsi="Franklin Gothic Book"/>
        </w:rPr>
        <w:sectPr w:rsidR="00E92058" w:rsidSect="00A56ED7">
          <w:footerReference w:type="default" r:id="rId17"/>
          <w:pgSz w:w="12240" w:h="15840" w:code="1"/>
          <w:pgMar w:top="1440" w:right="1440" w:bottom="1440" w:left="1440" w:header="720" w:footer="720" w:gutter="0"/>
          <w:pgNumType w:start="1"/>
          <w:cols w:space="720"/>
          <w:docGrid w:linePitch="360"/>
        </w:sectPr>
      </w:pPr>
      <w:r>
        <w:rPr>
          <w:rFonts w:ascii="Franklin Gothic Book" w:hAnsi="Franklin Gothic Book"/>
          <w:noProof/>
        </w:rPr>
        <w:lastRenderedPageBreak/>
        <w:drawing>
          <wp:inline distT="0" distB="0" distL="0" distR="0" wp14:anchorId="20F2BF11" wp14:editId="2DEB1BDC">
            <wp:extent cx="6165650" cy="7979076"/>
            <wp:effectExtent l="19050" t="19050" r="2603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65650" cy="7979076"/>
                    </a:xfrm>
                    <a:prstGeom prst="rect">
                      <a:avLst/>
                    </a:prstGeom>
                    <a:noFill/>
                    <a:ln>
                      <a:solidFill>
                        <a:schemeClr val="tx1"/>
                      </a:solidFill>
                    </a:ln>
                  </pic:spPr>
                </pic:pic>
              </a:graphicData>
            </a:graphic>
          </wp:inline>
        </w:drawing>
      </w:r>
    </w:p>
    <w:p w14:paraId="4312AD51" w14:textId="49EFEA46" w:rsidR="00E92058" w:rsidRDefault="00E92058" w:rsidP="00E92058">
      <w:pPr>
        <w:pStyle w:val="Heading1"/>
        <w:spacing w:before="0"/>
        <w:jc w:val="left"/>
        <w:rPr>
          <w:rFonts w:ascii="Franklin Gothic Book" w:hAnsi="Franklin Gothic Book"/>
          <w:color w:val="005288"/>
        </w:rPr>
      </w:pPr>
      <w:r w:rsidRPr="00BD3D90">
        <w:rPr>
          <w:rFonts w:ascii="Franklin Gothic Book" w:hAnsi="Franklin Gothic Book"/>
          <w:color w:val="005288"/>
        </w:rPr>
        <w:lastRenderedPageBreak/>
        <w:t xml:space="preserve">Appendix </w:t>
      </w:r>
      <w:r>
        <w:rPr>
          <w:rFonts w:ascii="Franklin Gothic Book" w:hAnsi="Franklin Gothic Book"/>
          <w:color w:val="005288"/>
        </w:rPr>
        <w:t>C</w:t>
      </w:r>
      <w:r w:rsidRPr="00BD3D90">
        <w:rPr>
          <w:rFonts w:ascii="Franklin Gothic Book" w:hAnsi="Franklin Gothic Book"/>
          <w:color w:val="005288"/>
        </w:rPr>
        <w:t xml:space="preserve">: </w:t>
      </w:r>
      <w:r>
        <w:rPr>
          <w:rFonts w:ascii="Franklin Gothic Book" w:hAnsi="Franklin Gothic Book"/>
          <w:color w:val="005288"/>
        </w:rPr>
        <w:t>Exercise Questions</w:t>
      </w:r>
    </w:p>
    <w:p w14:paraId="60103249" w14:textId="2F989812" w:rsidR="00E92058" w:rsidRDefault="00E92058" w:rsidP="00E92058">
      <w:pPr>
        <w:pStyle w:val="BodyText"/>
      </w:pPr>
    </w:p>
    <w:p w14:paraId="2A28816C" w14:textId="1F6A3E95" w:rsidR="00E92058" w:rsidRDefault="00E92058" w:rsidP="00E92058">
      <w:pPr>
        <w:pStyle w:val="BodyText"/>
        <w:rPr>
          <w:rFonts w:ascii="Franklin Gothic Book" w:hAnsi="Franklin Gothic Book"/>
        </w:rPr>
      </w:pPr>
    </w:p>
    <w:p w14:paraId="096FCC58" w14:textId="6EF9E313" w:rsidR="00E92058" w:rsidRPr="00E92058" w:rsidRDefault="00E92058" w:rsidP="00E92058">
      <w:pPr>
        <w:tabs>
          <w:tab w:val="left" w:pos="3525"/>
        </w:tabs>
        <w:sectPr w:rsidR="00E92058" w:rsidRPr="00E92058" w:rsidSect="00A56ED7">
          <w:footerReference w:type="default" r:id="rId19"/>
          <w:pgSz w:w="12240" w:h="15840" w:code="1"/>
          <w:pgMar w:top="1440" w:right="1440" w:bottom="1440" w:left="1440" w:header="720" w:footer="720" w:gutter="0"/>
          <w:pgNumType w:start="1"/>
          <w:cols w:space="720"/>
          <w:docGrid w:linePitch="360"/>
        </w:sectPr>
      </w:pPr>
      <w:r>
        <w:tab/>
      </w:r>
    </w:p>
    <w:p w14:paraId="312701AD" w14:textId="38C7DE86" w:rsidR="007506F4" w:rsidRDefault="007506F4" w:rsidP="007506F4">
      <w:pPr>
        <w:pStyle w:val="Heading1"/>
        <w:spacing w:before="0"/>
        <w:jc w:val="left"/>
        <w:rPr>
          <w:rFonts w:ascii="Franklin Gothic Book" w:hAnsi="Franklin Gothic Book"/>
          <w:color w:val="005288"/>
        </w:rPr>
      </w:pPr>
      <w:r w:rsidRPr="00BD3D90">
        <w:rPr>
          <w:rFonts w:ascii="Franklin Gothic Book" w:hAnsi="Franklin Gothic Book"/>
          <w:color w:val="005288"/>
        </w:rPr>
        <w:lastRenderedPageBreak/>
        <w:t xml:space="preserve">Appendix </w:t>
      </w:r>
      <w:r w:rsidR="00E92058">
        <w:rPr>
          <w:rFonts w:ascii="Franklin Gothic Book" w:hAnsi="Franklin Gothic Book"/>
          <w:color w:val="005288"/>
        </w:rPr>
        <w:t>D</w:t>
      </w:r>
      <w:r w:rsidRPr="00BD3D90">
        <w:rPr>
          <w:rFonts w:ascii="Franklin Gothic Book" w:hAnsi="Franklin Gothic Book"/>
          <w:color w:val="005288"/>
        </w:rPr>
        <w:t>: Participant</w:t>
      </w:r>
      <w:r>
        <w:rPr>
          <w:rFonts w:ascii="Franklin Gothic Book" w:hAnsi="Franklin Gothic Book"/>
          <w:color w:val="005288"/>
        </w:rPr>
        <w:t xml:space="preserve"> Feedback Forms</w:t>
      </w:r>
    </w:p>
    <w:p w14:paraId="3E27859A" w14:textId="515E735A" w:rsidR="007506F4" w:rsidRDefault="0064388B" w:rsidP="006C562F">
      <w:pPr>
        <w:pStyle w:val="BodyText"/>
        <w:rPr>
          <w:rFonts w:ascii="Franklin Gothic Book" w:hAnsi="Franklin Gothic Book"/>
        </w:rPr>
      </w:pPr>
      <w:r>
        <w:rPr>
          <w:noProof/>
        </w:rPr>
        <w:drawing>
          <wp:inline distT="0" distB="0" distL="0" distR="0" wp14:anchorId="1D27A93E" wp14:editId="1225562C">
            <wp:extent cx="7525544" cy="5810248"/>
            <wp:effectExtent l="318"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525544" cy="5810248"/>
                    </a:xfrm>
                    <a:prstGeom prst="rect">
                      <a:avLst/>
                    </a:prstGeom>
                  </pic:spPr>
                </pic:pic>
              </a:graphicData>
            </a:graphic>
          </wp:inline>
        </w:drawing>
      </w:r>
    </w:p>
    <w:p w14:paraId="2F7C2A93" w14:textId="25BE3A09" w:rsidR="0064388B" w:rsidRPr="0001369E" w:rsidRDefault="0064388B" w:rsidP="006C562F">
      <w:pPr>
        <w:pStyle w:val="BodyText"/>
        <w:rPr>
          <w:rFonts w:ascii="Franklin Gothic Book" w:hAnsi="Franklin Gothic Book"/>
        </w:rPr>
      </w:pPr>
      <w:r>
        <w:rPr>
          <w:noProof/>
        </w:rPr>
        <w:lastRenderedPageBreak/>
        <w:drawing>
          <wp:inline distT="0" distB="0" distL="0" distR="0" wp14:anchorId="237CECC1" wp14:editId="55A189E4">
            <wp:extent cx="7611900" cy="5876926"/>
            <wp:effectExtent l="0" t="889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611900" cy="5876926"/>
                    </a:xfrm>
                    <a:prstGeom prst="rect">
                      <a:avLst/>
                    </a:prstGeom>
                  </pic:spPr>
                </pic:pic>
              </a:graphicData>
            </a:graphic>
          </wp:inline>
        </w:drawing>
      </w:r>
      <w:r>
        <w:rPr>
          <w:noProof/>
        </w:rPr>
        <w:lastRenderedPageBreak/>
        <w:drawing>
          <wp:inline distT="0" distB="0" distL="0" distR="0" wp14:anchorId="643D4196" wp14:editId="3B4CE941">
            <wp:extent cx="7587225" cy="5857875"/>
            <wp:effectExtent l="7302" t="0" r="2223" b="2222"/>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587225" cy="5857875"/>
                    </a:xfrm>
                    <a:prstGeom prst="rect">
                      <a:avLst/>
                    </a:prstGeom>
                  </pic:spPr>
                </pic:pic>
              </a:graphicData>
            </a:graphic>
          </wp:inline>
        </w:drawing>
      </w:r>
      <w:r>
        <w:rPr>
          <w:noProof/>
        </w:rPr>
        <w:lastRenderedPageBreak/>
        <w:drawing>
          <wp:inline distT="0" distB="0" distL="0" distR="0" wp14:anchorId="61FB79B9" wp14:editId="29FF1FCF">
            <wp:extent cx="7698260" cy="5943600"/>
            <wp:effectExtent l="953"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698260" cy="5943600"/>
                    </a:xfrm>
                    <a:prstGeom prst="rect">
                      <a:avLst/>
                    </a:prstGeom>
                  </pic:spPr>
                </pic:pic>
              </a:graphicData>
            </a:graphic>
          </wp:inline>
        </w:drawing>
      </w:r>
      <w:r>
        <w:rPr>
          <w:noProof/>
        </w:rPr>
        <w:lastRenderedPageBreak/>
        <w:drawing>
          <wp:inline distT="0" distB="0" distL="0" distR="0" wp14:anchorId="4633BBB5" wp14:editId="6AD97B87">
            <wp:extent cx="7747606" cy="5981698"/>
            <wp:effectExtent l="63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747606" cy="5981698"/>
                    </a:xfrm>
                    <a:prstGeom prst="rect">
                      <a:avLst/>
                    </a:prstGeom>
                  </pic:spPr>
                </pic:pic>
              </a:graphicData>
            </a:graphic>
          </wp:inline>
        </w:drawing>
      </w:r>
      <w:r>
        <w:rPr>
          <w:noProof/>
        </w:rPr>
        <w:lastRenderedPageBreak/>
        <w:drawing>
          <wp:inline distT="0" distB="0" distL="0" distR="0" wp14:anchorId="28427FD4" wp14:editId="6FF23D22">
            <wp:extent cx="7796956" cy="6019802"/>
            <wp:effectExtent l="0" t="6985" r="698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796956" cy="6019802"/>
                    </a:xfrm>
                    <a:prstGeom prst="rect">
                      <a:avLst/>
                    </a:prstGeom>
                  </pic:spPr>
                </pic:pic>
              </a:graphicData>
            </a:graphic>
          </wp:inline>
        </w:drawing>
      </w:r>
      <w:r>
        <w:rPr>
          <w:noProof/>
        </w:rPr>
        <w:lastRenderedPageBreak/>
        <w:drawing>
          <wp:inline distT="0" distB="0" distL="0" distR="0" wp14:anchorId="37289761" wp14:editId="0B79882F">
            <wp:extent cx="7846302" cy="6057900"/>
            <wp:effectExtent l="0" t="1270"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846302" cy="6057900"/>
                    </a:xfrm>
                    <a:prstGeom prst="rect">
                      <a:avLst/>
                    </a:prstGeom>
                  </pic:spPr>
                </pic:pic>
              </a:graphicData>
            </a:graphic>
          </wp:inline>
        </w:drawing>
      </w:r>
      <w:r>
        <w:rPr>
          <w:noProof/>
        </w:rPr>
        <w:lastRenderedPageBreak/>
        <w:drawing>
          <wp:inline distT="0" distB="0" distL="0" distR="0" wp14:anchorId="14A0A131" wp14:editId="7FD3BF7E">
            <wp:extent cx="7846302" cy="6057900"/>
            <wp:effectExtent l="0" t="127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846302" cy="6057900"/>
                    </a:xfrm>
                    <a:prstGeom prst="rect">
                      <a:avLst/>
                    </a:prstGeom>
                  </pic:spPr>
                </pic:pic>
              </a:graphicData>
            </a:graphic>
          </wp:inline>
        </w:drawing>
      </w:r>
      <w:r>
        <w:rPr>
          <w:noProof/>
        </w:rPr>
        <w:lastRenderedPageBreak/>
        <w:drawing>
          <wp:inline distT="0" distB="0" distL="0" distR="0" wp14:anchorId="5FD24E32" wp14:editId="7074E794">
            <wp:extent cx="7907988" cy="6105526"/>
            <wp:effectExtent l="5715"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7907988" cy="6105526"/>
                    </a:xfrm>
                    <a:prstGeom prst="rect">
                      <a:avLst/>
                    </a:prstGeom>
                  </pic:spPr>
                </pic:pic>
              </a:graphicData>
            </a:graphic>
          </wp:inline>
        </w:drawing>
      </w:r>
      <w:r>
        <w:rPr>
          <w:noProof/>
        </w:rPr>
        <w:lastRenderedPageBreak/>
        <w:drawing>
          <wp:inline distT="0" distB="0" distL="0" distR="0" wp14:anchorId="2606C4F3" wp14:editId="7E66A493">
            <wp:extent cx="7895652" cy="6095998"/>
            <wp:effectExtent l="4445"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7895652" cy="6095998"/>
                    </a:xfrm>
                    <a:prstGeom prst="rect">
                      <a:avLst/>
                    </a:prstGeom>
                  </pic:spPr>
                </pic:pic>
              </a:graphicData>
            </a:graphic>
          </wp:inline>
        </w:drawing>
      </w:r>
      <w:r>
        <w:rPr>
          <w:noProof/>
        </w:rPr>
        <w:lastRenderedPageBreak/>
        <w:drawing>
          <wp:inline distT="0" distB="0" distL="0" distR="0" wp14:anchorId="1DDDB538" wp14:editId="00F16B2B">
            <wp:extent cx="7895652" cy="6095998"/>
            <wp:effectExtent l="4445"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895652" cy="6095998"/>
                    </a:xfrm>
                    <a:prstGeom prst="rect">
                      <a:avLst/>
                    </a:prstGeom>
                  </pic:spPr>
                </pic:pic>
              </a:graphicData>
            </a:graphic>
          </wp:inline>
        </w:drawing>
      </w:r>
      <w:r>
        <w:rPr>
          <w:noProof/>
        </w:rPr>
        <w:lastRenderedPageBreak/>
        <w:drawing>
          <wp:inline distT="0" distB="0" distL="0" distR="0" wp14:anchorId="6A8493E5" wp14:editId="455A469E">
            <wp:extent cx="7895652" cy="6095998"/>
            <wp:effectExtent l="4445"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7895652" cy="6095998"/>
                    </a:xfrm>
                    <a:prstGeom prst="rect">
                      <a:avLst/>
                    </a:prstGeom>
                  </pic:spPr>
                </pic:pic>
              </a:graphicData>
            </a:graphic>
          </wp:inline>
        </w:drawing>
      </w:r>
    </w:p>
    <w:sectPr w:rsidR="0064388B" w:rsidRPr="0001369E" w:rsidSect="00A56ED7">
      <w:footerReference w:type="default" r:id="rId3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202C1" w14:textId="77777777" w:rsidR="009B13F0" w:rsidRDefault="009B13F0" w:rsidP="00D31366">
      <w:r>
        <w:separator/>
      </w:r>
    </w:p>
  </w:endnote>
  <w:endnote w:type="continuationSeparator" w:id="0">
    <w:p w14:paraId="1D5DE4BA" w14:textId="77777777" w:rsidR="009B13F0" w:rsidRDefault="009B13F0"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B14F" w14:textId="4DAE7647" w:rsidR="001065B6" w:rsidRPr="00B445F8" w:rsidRDefault="00B445F8" w:rsidP="00147EDA">
    <w:pPr>
      <w:pStyle w:val="Header"/>
      <w:pBdr>
        <w:top w:val="single" w:sz="8" w:space="1" w:color="000080"/>
      </w:pBdr>
      <w:tabs>
        <w:tab w:val="center" w:pos="4680"/>
      </w:tabs>
      <w:rPr>
        <w:rStyle w:val="PageNumber"/>
        <w:rFonts w:ascii="Franklin Gothic Book" w:hAnsi="Franklin Gothic Book"/>
        <w:b w:val="0"/>
        <w:color w:val="005288"/>
      </w:rPr>
    </w:pPr>
    <w:bookmarkStart w:id="2" w:name="_Hlk53489062"/>
    <w:r w:rsidRPr="00B445F8">
      <w:rPr>
        <w:rFonts w:ascii="Franklin Gothic Book" w:hAnsi="Franklin Gothic Book"/>
        <w:b w:val="0"/>
        <w:color w:val="005288"/>
      </w:rPr>
      <w:t>After-Action Report/Improvement Plan (AAR/IP)</w:t>
    </w:r>
    <w:r w:rsidR="001065B6" w:rsidRPr="00B445F8">
      <w:rPr>
        <w:rFonts w:ascii="Franklin Gothic Book" w:hAnsi="Franklin Gothic Book"/>
        <w:b w:val="0"/>
        <w:color w:val="005288"/>
      </w:rPr>
      <w:tab/>
    </w:r>
    <w:r w:rsidR="001065B6" w:rsidRPr="00B445F8">
      <w:rPr>
        <w:rStyle w:val="PageNumber"/>
        <w:rFonts w:ascii="Franklin Gothic Book" w:hAnsi="Franklin Gothic Book"/>
        <w:b w:val="0"/>
        <w:color w:val="005288"/>
      </w:rPr>
      <w:tab/>
    </w:r>
    <w:r w:rsidR="004664AE">
      <w:rPr>
        <w:rStyle w:val="PageNumber"/>
        <w:rFonts w:ascii="Franklin Gothic Book" w:hAnsi="Franklin Gothic Book"/>
        <w:b w:val="0"/>
        <w:color w:val="005288"/>
      </w:rPr>
      <w:t>Southern</w:t>
    </w:r>
    <w:r w:rsidR="000E4D6D" w:rsidRPr="000E4D6D">
      <w:rPr>
        <w:rStyle w:val="PageNumber"/>
        <w:rFonts w:ascii="Franklin Gothic Book" w:hAnsi="Franklin Gothic Book"/>
        <w:b w:val="0"/>
        <w:color w:val="005288"/>
      </w:rPr>
      <w:t xml:space="preserve"> Region Health Care Coalition</w:t>
    </w:r>
  </w:p>
  <w:p w14:paraId="64D88CF6" w14:textId="6617B2DE" w:rsidR="00B445F8" w:rsidRPr="00B445F8" w:rsidRDefault="00B445F8" w:rsidP="00B445F8">
    <w:pPr>
      <w:spacing w:before="60"/>
      <w:rPr>
        <w:rFonts w:ascii="Franklin Gothic Book" w:hAnsi="Franklin Gothic Book" w:cs="Arial"/>
        <w:color w:val="005288"/>
        <w:sz w:val="20"/>
        <w:szCs w:val="20"/>
      </w:rPr>
    </w:pPr>
    <w:r w:rsidRPr="00B445F8">
      <w:rPr>
        <w:rFonts w:ascii="Franklin Gothic Book" w:hAnsi="Franklin Gothic Book" w:cs="Arial"/>
        <w:color w:val="005288"/>
        <w:sz w:val="20"/>
        <w:szCs w:val="20"/>
      </w:rPr>
      <w:t>Homeland Security Exercise and Evaluation Program</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w:t>
    </w:r>
    <w:r>
      <w:rPr>
        <w:rFonts w:ascii="Franklin Gothic Book" w:hAnsi="Franklin Gothic Book" w:cs="Arial"/>
        <w:color w:val="005288"/>
        <w:sz w:val="20"/>
        <w:szCs w:val="20"/>
      </w:rPr>
      <w:t xml:space="preserve">            </w:t>
    </w:r>
    <w:r w:rsidRPr="00B445F8">
      <w:rPr>
        <w:rFonts w:ascii="Franklin Gothic Book" w:hAnsi="Franklin Gothic Book" w:cs="Arial"/>
        <w:color w:val="005288"/>
        <w:sz w:val="20"/>
        <w:szCs w:val="20"/>
      </w:rPr>
      <w:t xml:space="preserve">  Rev. 2020 508</w:t>
    </w:r>
  </w:p>
  <w:p w14:paraId="415EB06B" w14:textId="545FA134" w:rsidR="00B445F8" w:rsidRPr="00672104" w:rsidRDefault="00B445F8" w:rsidP="00672104">
    <w:pPr>
      <w:spacing w:before="60"/>
      <w:jc w:val="center"/>
      <w:rPr>
        <w:rFonts w:ascii="Franklin Gothic Book" w:hAnsi="Franklin Gothic Book"/>
        <w:smallCaps/>
        <w:color w:val="005288"/>
        <w:sz w:val="20"/>
        <w:szCs w:val="20"/>
      </w:rPr>
    </w:pPr>
    <w:r w:rsidRPr="00B445F8">
      <w:rPr>
        <w:rStyle w:val="PageNumber"/>
        <w:rFonts w:ascii="Franklin Gothic Book" w:hAnsi="Franklin Gothic Book"/>
        <w:color w:val="005288"/>
        <w:sz w:val="20"/>
        <w:szCs w:val="20"/>
      </w:rPr>
      <w:fldChar w:fldCharType="begin"/>
    </w:r>
    <w:r w:rsidRPr="00B445F8">
      <w:rPr>
        <w:rStyle w:val="PageNumber"/>
        <w:rFonts w:ascii="Franklin Gothic Book" w:hAnsi="Franklin Gothic Book"/>
        <w:color w:val="005288"/>
        <w:sz w:val="20"/>
        <w:szCs w:val="20"/>
      </w:rPr>
      <w:instrText xml:space="preserve"> PAGE </w:instrText>
    </w:r>
    <w:r w:rsidRPr="00B445F8">
      <w:rPr>
        <w:rStyle w:val="PageNumber"/>
        <w:rFonts w:ascii="Franklin Gothic Book" w:hAnsi="Franklin Gothic Book"/>
        <w:color w:val="005288"/>
        <w:sz w:val="20"/>
        <w:szCs w:val="20"/>
      </w:rPr>
      <w:fldChar w:fldCharType="separate"/>
    </w:r>
    <w:r w:rsidRPr="00B445F8">
      <w:rPr>
        <w:rStyle w:val="PageNumber"/>
        <w:rFonts w:ascii="Franklin Gothic Book" w:hAnsi="Franklin Gothic Book"/>
        <w:color w:val="005288"/>
        <w:sz w:val="20"/>
        <w:szCs w:val="20"/>
      </w:rPr>
      <w:t>1</w:t>
    </w:r>
    <w:r w:rsidRPr="00B445F8">
      <w:rPr>
        <w:rStyle w:val="PageNumber"/>
        <w:rFonts w:ascii="Franklin Gothic Book" w:hAnsi="Franklin Gothic Book"/>
        <w:color w:val="005288"/>
        <w:sz w:val="20"/>
        <w:szCs w:val="20"/>
      </w:rPr>
      <w:fldChar w:fldCharType="end"/>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4417" w14:textId="42D8B898" w:rsidR="00B445F8" w:rsidRPr="00B445F8" w:rsidRDefault="00B445F8" w:rsidP="00B445F8">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sidR="004664AE">
      <w:rPr>
        <w:rFonts w:ascii="Franklin Gothic Book" w:hAnsi="Franklin Gothic Book"/>
        <w:b w:val="0"/>
        <w:color w:val="005288"/>
      </w:rPr>
      <w:t>Southern</w:t>
    </w:r>
    <w:r w:rsidR="000E4D6D">
      <w:rPr>
        <w:rFonts w:ascii="Franklin Gothic Book" w:hAnsi="Franklin Gothic Book"/>
        <w:b w:val="0"/>
        <w:color w:val="005288"/>
      </w:rPr>
      <w:t xml:space="preserve"> Region Health Care Coalition</w:t>
    </w:r>
  </w:p>
  <w:p w14:paraId="16E81507" w14:textId="0918A737" w:rsidR="00B445F8" w:rsidRPr="00B445F8" w:rsidRDefault="00B445F8" w:rsidP="00B445F8">
    <w:pPr>
      <w:spacing w:before="60"/>
      <w:rPr>
        <w:rFonts w:ascii="Franklin Gothic Book" w:hAnsi="Franklin Gothic Book" w:cs="Arial"/>
        <w:color w:val="005288"/>
        <w:sz w:val="20"/>
        <w:szCs w:val="20"/>
      </w:rPr>
    </w:pPr>
    <w:r w:rsidRPr="00B445F8">
      <w:rPr>
        <w:rFonts w:ascii="Franklin Gothic Book" w:hAnsi="Franklin Gothic Book" w:cs="Arial"/>
        <w:color w:val="005288"/>
        <w:sz w:val="20"/>
        <w:szCs w:val="20"/>
      </w:rPr>
      <w:t>Homeland Security Exercise and Evaluation Program</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r>
    <w:r>
      <w:rPr>
        <w:rFonts w:ascii="Franklin Gothic Book" w:hAnsi="Franklin Gothic Book" w:cs="Arial"/>
        <w:color w:val="005288"/>
        <w:sz w:val="20"/>
        <w:szCs w:val="20"/>
      </w:rPr>
      <w:t xml:space="preserve">            </w:t>
    </w:r>
    <w:r w:rsidRPr="00B445F8">
      <w:rPr>
        <w:rFonts w:ascii="Franklin Gothic Book" w:hAnsi="Franklin Gothic Book" w:cs="Arial"/>
        <w:color w:val="005288"/>
        <w:sz w:val="20"/>
        <w:szCs w:val="20"/>
      </w:rPr>
      <w:t xml:space="preserve">     Rev. 2020 508</w:t>
    </w:r>
  </w:p>
  <w:p w14:paraId="3801B155" w14:textId="0D37CED7" w:rsidR="007D2F33" w:rsidRPr="00B445F8" w:rsidRDefault="00B445F8" w:rsidP="00B445F8">
    <w:pPr>
      <w:spacing w:before="60"/>
      <w:jc w:val="center"/>
      <w:rPr>
        <w:rFonts w:ascii="Franklin Gothic Book" w:hAnsi="Franklin Gothic Book"/>
        <w:smallCaps/>
        <w:color w:val="005288"/>
        <w:sz w:val="20"/>
        <w:szCs w:val="20"/>
      </w:rPr>
    </w:pPr>
    <w:r w:rsidRPr="00B445F8">
      <w:rPr>
        <w:rStyle w:val="PageNumber"/>
        <w:rFonts w:ascii="Franklin Gothic Book" w:hAnsi="Franklin Gothic Book"/>
        <w:color w:val="005288"/>
        <w:sz w:val="20"/>
        <w:szCs w:val="20"/>
      </w:rPr>
      <w:fldChar w:fldCharType="begin"/>
    </w:r>
    <w:r w:rsidRPr="00B445F8">
      <w:rPr>
        <w:rStyle w:val="PageNumber"/>
        <w:rFonts w:ascii="Franklin Gothic Book" w:hAnsi="Franklin Gothic Book"/>
        <w:color w:val="005288"/>
        <w:sz w:val="20"/>
        <w:szCs w:val="20"/>
      </w:rPr>
      <w:instrText xml:space="preserve"> PAGE </w:instrText>
    </w:r>
    <w:r w:rsidRPr="00B445F8">
      <w:rPr>
        <w:rStyle w:val="PageNumber"/>
        <w:rFonts w:ascii="Franklin Gothic Book" w:hAnsi="Franklin Gothic Book"/>
        <w:color w:val="005288"/>
        <w:sz w:val="20"/>
        <w:szCs w:val="20"/>
      </w:rPr>
      <w:fldChar w:fldCharType="separate"/>
    </w:r>
    <w:r>
      <w:rPr>
        <w:rStyle w:val="PageNumber"/>
        <w:rFonts w:ascii="Franklin Gothic Book" w:hAnsi="Franklin Gothic Book"/>
        <w:color w:val="005288"/>
        <w:sz w:val="20"/>
        <w:szCs w:val="20"/>
      </w:rPr>
      <w:t>1</w:t>
    </w:r>
    <w:r w:rsidRPr="00B445F8">
      <w:rPr>
        <w:rStyle w:val="PageNumber"/>
        <w:rFonts w:ascii="Franklin Gothic Book" w:hAnsi="Franklin Gothic Book"/>
        <w:color w:val="005288"/>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B158" w14:textId="05DE3B01" w:rsidR="001065B6" w:rsidRPr="00B445F8" w:rsidRDefault="00B445F8" w:rsidP="002A70AA">
    <w:pPr>
      <w:pStyle w:val="Header"/>
      <w:pBdr>
        <w:top w:val="single" w:sz="8" w:space="1" w:color="000080"/>
      </w:pBdr>
      <w:tabs>
        <w:tab w:val="clear" w:pos="9360"/>
        <w:tab w:val="center" w:pos="6480"/>
        <w:tab w:val="right" w:pos="1296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001065B6" w:rsidRPr="00B445F8">
      <w:rPr>
        <w:rFonts w:ascii="Franklin Gothic Book" w:hAnsi="Franklin Gothic Book"/>
        <w:b w:val="0"/>
        <w:color w:val="005288"/>
      </w:rPr>
      <w:tab/>
    </w:r>
    <w:r w:rsidR="004664AE">
      <w:rPr>
        <w:rFonts w:ascii="Franklin Gothic Book" w:hAnsi="Franklin Gothic Book"/>
        <w:b w:val="0"/>
        <w:color w:val="005288"/>
      </w:rPr>
      <w:t>Southern</w:t>
    </w:r>
    <w:r w:rsidR="000E4D6D">
      <w:rPr>
        <w:rFonts w:ascii="Franklin Gothic Book" w:hAnsi="Franklin Gothic Book"/>
        <w:b w:val="0"/>
        <w:color w:val="005288"/>
      </w:rPr>
      <w:t xml:space="preserve"> Region Health Care Coalition</w:t>
    </w:r>
  </w:p>
  <w:p w14:paraId="4EA95FE0" w14:textId="3DE63A80" w:rsidR="00B445F8" w:rsidRPr="00B445F8" w:rsidRDefault="00B445F8" w:rsidP="00B445F8">
    <w:pPr>
      <w:pStyle w:val="Header"/>
      <w:pBdr>
        <w:top w:val="single" w:sz="8" w:space="1" w:color="000080"/>
      </w:pBdr>
      <w:tabs>
        <w:tab w:val="center" w:pos="6480"/>
      </w:tabs>
      <w:rPr>
        <w:rFonts w:ascii="Franklin Gothic Book" w:hAnsi="Franklin Gothic Book"/>
        <w:b w:val="0"/>
        <w:smallCaps/>
        <w:color w:val="005288"/>
      </w:rPr>
    </w:pPr>
    <w:r w:rsidRPr="00B445F8">
      <w:rPr>
        <w:rFonts w:ascii="Franklin Gothic Book" w:hAnsi="Franklin Gothic Book"/>
        <w:b w:val="0"/>
        <w:color w:val="005288"/>
      </w:rPr>
      <w:t>Homeland Security Exercise and Evaluation Program</w:t>
    </w:r>
    <w:r w:rsidRPr="00B445F8">
      <w:rPr>
        <w:rFonts w:ascii="Franklin Gothic Book" w:hAnsi="Franklin Gothic Book"/>
        <w:b w:val="0"/>
        <w:color w:val="005288"/>
      </w:rPr>
      <w:tab/>
    </w:r>
    <w:r w:rsidRPr="00B445F8">
      <w:rPr>
        <w:rFonts w:ascii="Franklin Gothic Book" w:hAnsi="Franklin Gothic Book"/>
        <w:b w:val="0"/>
        <w:color w:val="005288"/>
      </w:rPr>
      <w:tab/>
      <w:t xml:space="preserve">             </w:t>
    </w:r>
    <w:r w:rsidRPr="00B445F8">
      <w:rPr>
        <w:rFonts w:ascii="Franklin Gothic Book" w:hAnsi="Franklin Gothic Book"/>
        <w:b w:val="0"/>
        <w:color w:val="005288"/>
      </w:rPr>
      <w:tab/>
    </w:r>
    <w:r w:rsidRPr="00B445F8">
      <w:rPr>
        <w:rFonts w:ascii="Franklin Gothic Book" w:hAnsi="Franklin Gothic Book"/>
        <w:b w:val="0"/>
        <w:color w:val="005288"/>
      </w:rPr>
      <w:tab/>
      <w:t xml:space="preserve">                 Rev. 2020 508</w:t>
    </w:r>
  </w:p>
  <w:p w14:paraId="5E9B0368" w14:textId="7C79DAB9" w:rsidR="00B445F8" w:rsidRPr="00B445F8" w:rsidRDefault="00B445F8" w:rsidP="00B445F8">
    <w:pPr>
      <w:tabs>
        <w:tab w:val="center" w:pos="6480"/>
      </w:tabs>
      <w:spacing w:before="60"/>
      <w:jc w:val="center"/>
      <w:rPr>
        <w:rFonts w:ascii="Franklin Gothic Book" w:hAnsi="Franklin Gothic Book" w:cs="Arial"/>
        <w:color w:val="005288"/>
        <w:sz w:val="20"/>
        <w:szCs w:val="20"/>
      </w:rPr>
    </w:pPr>
    <w:r w:rsidRPr="00B445F8">
      <w:rPr>
        <w:rFonts w:ascii="Franklin Gothic Book" w:hAnsi="Franklin Gothic Book"/>
        <w:color w:val="005288"/>
        <w:sz w:val="20"/>
        <w:szCs w:val="20"/>
      </w:rPr>
      <w:t>A-</w:t>
    </w:r>
    <w:r w:rsidRPr="00B445F8">
      <w:rPr>
        <w:rStyle w:val="PageNumber"/>
        <w:rFonts w:ascii="Franklin Gothic Book" w:hAnsi="Franklin Gothic Book"/>
        <w:color w:val="005288"/>
        <w:sz w:val="20"/>
        <w:szCs w:val="20"/>
      </w:rPr>
      <w:fldChar w:fldCharType="begin"/>
    </w:r>
    <w:r w:rsidRPr="00B445F8">
      <w:rPr>
        <w:rStyle w:val="PageNumber"/>
        <w:rFonts w:ascii="Franklin Gothic Book" w:hAnsi="Franklin Gothic Book"/>
        <w:color w:val="005288"/>
        <w:sz w:val="20"/>
        <w:szCs w:val="20"/>
      </w:rPr>
      <w:instrText xml:space="preserve"> PAGE </w:instrText>
    </w:r>
    <w:r w:rsidRPr="00B445F8">
      <w:rPr>
        <w:rStyle w:val="PageNumber"/>
        <w:rFonts w:ascii="Franklin Gothic Book" w:hAnsi="Franklin Gothic Book"/>
        <w:color w:val="005288"/>
        <w:sz w:val="20"/>
        <w:szCs w:val="20"/>
      </w:rPr>
      <w:fldChar w:fldCharType="separate"/>
    </w:r>
    <w:r w:rsidRPr="00B445F8">
      <w:rPr>
        <w:rStyle w:val="PageNumber"/>
        <w:rFonts w:ascii="Franklin Gothic Book" w:hAnsi="Franklin Gothic Book"/>
        <w:color w:val="005288"/>
        <w:sz w:val="20"/>
        <w:szCs w:val="20"/>
      </w:rPr>
      <w:t>1</w:t>
    </w:r>
    <w:r w:rsidRPr="00B445F8">
      <w:rPr>
        <w:rStyle w:val="PageNumber"/>
        <w:rFonts w:ascii="Franklin Gothic Book" w:hAnsi="Franklin Gothic Book"/>
        <w:color w:val="005288"/>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41EA1" w14:textId="75D585D8" w:rsidR="007506F4" w:rsidRPr="00B445F8" w:rsidRDefault="007506F4" w:rsidP="00B445F8">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sidR="004664AE">
      <w:rPr>
        <w:rFonts w:ascii="Franklin Gothic Book" w:hAnsi="Franklin Gothic Book"/>
        <w:b w:val="0"/>
        <w:color w:val="005288"/>
      </w:rPr>
      <w:t>Southern</w:t>
    </w:r>
    <w:r>
      <w:rPr>
        <w:rFonts w:ascii="Franklin Gothic Book" w:hAnsi="Franklin Gothic Book"/>
        <w:b w:val="0"/>
        <w:color w:val="005288"/>
      </w:rPr>
      <w:t xml:space="preserve"> Region Health Care Coalition</w:t>
    </w:r>
  </w:p>
  <w:p w14:paraId="35C7DF94" w14:textId="77777777" w:rsidR="007506F4" w:rsidRPr="00B445F8" w:rsidRDefault="007506F4" w:rsidP="00B445F8">
    <w:pPr>
      <w:spacing w:before="60"/>
      <w:rPr>
        <w:rFonts w:ascii="Franklin Gothic Book" w:hAnsi="Franklin Gothic Book" w:cs="Arial"/>
        <w:color w:val="005288"/>
        <w:sz w:val="20"/>
        <w:szCs w:val="20"/>
      </w:rPr>
    </w:pPr>
    <w:r w:rsidRPr="00B445F8">
      <w:rPr>
        <w:rFonts w:ascii="Franklin Gothic Book" w:hAnsi="Franklin Gothic Book" w:cs="Arial"/>
        <w:color w:val="005288"/>
        <w:sz w:val="20"/>
        <w:szCs w:val="20"/>
      </w:rPr>
      <w:t>Homeland Security Exercise and Evaluation Program</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Rev. 2020 508</w:t>
    </w:r>
  </w:p>
  <w:p w14:paraId="4FD9097B" w14:textId="6C6B3661" w:rsidR="007506F4" w:rsidRPr="005808B6" w:rsidRDefault="007506F4" w:rsidP="00675556">
    <w:pPr>
      <w:tabs>
        <w:tab w:val="center" w:pos="4680"/>
        <w:tab w:val="center" w:pos="6480"/>
        <w:tab w:val="right" w:pos="9360"/>
      </w:tabs>
      <w:spacing w:before="60"/>
      <w:rPr>
        <w:rFonts w:ascii="Franklin Gothic Book" w:hAnsi="Franklin Gothic Book" w:cs="Arial"/>
        <w:color w:val="005288"/>
        <w:sz w:val="18"/>
        <w:szCs w:val="18"/>
      </w:rPr>
    </w:pPr>
    <w:r w:rsidRPr="005808B6">
      <w:rPr>
        <w:rFonts w:ascii="Franklin Gothic Book" w:hAnsi="Franklin Gothic Book" w:cs="Arial"/>
        <w:color w:val="005288"/>
        <w:sz w:val="18"/>
        <w:szCs w:val="18"/>
      </w:rPr>
      <w:tab/>
    </w:r>
    <w:r w:rsidR="00E92058">
      <w:rPr>
        <w:rFonts w:ascii="Franklin Gothic Book" w:hAnsi="Franklin Gothic Book" w:cs="Arial"/>
        <w:color w:val="005288"/>
        <w:sz w:val="18"/>
        <w:szCs w:val="18"/>
      </w:rPr>
      <w:t>B</w:t>
    </w:r>
    <w:r w:rsidRPr="007930E8">
      <w:rPr>
        <w:rFonts w:ascii="Franklin Gothic Book" w:hAnsi="Franklin Gothic Book"/>
        <w:color w:val="005288"/>
        <w:sz w:val="20"/>
      </w:rPr>
      <w:t>-</w:t>
    </w:r>
    <w:r>
      <w:rPr>
        <w:rStyle w:val="PageNumber"/>
        <w:rFonts w:ascii="Franklin Gothic Book" w:hAnsi="Franklin Gothic Book"/>
        <w:b/>
        <w:color w:val="005288"/>
        <w:sz w:val="20"/>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283B" w14:textId="15DFD41A" w:rsidR="00E92058" w:rsidRPr="00B445F8" w:rsidRDefault="00E92058" w:rsidP="00B445F8">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sidR="004664AE">
      <w:rPr>
        <w:rFonts w:ascii="Franklin Gothic Book" w:hAnsi="Franklin Gothic Book"/>
        <w:b w:val="0"/>
        <w:color w:val="005288"/>
      </w:rPr>
      <w:t>Southern</w:t>
    </w:r>
    <w:r>
      <w:rPr>
        <w:rFonts w:ascii="Franklin Gothic Book" w:hAnsi="Franklin Gothic Book"/>
        <w:b w:val="0"/>
        <w:color w:val="005288"/>
      </w:rPr>
      <w:t xml:space="preserve"> Region Health Care Coalition</w:t>
    </w:r>
  </w:p>
  <w:p w14:paraId="421015E8" w14:textId="77777777" w:rsidR="00E92058" w:rsidRPr="00B445F8" w:rsidRDefault="00E92058" w:rsidP="00B445F8">
    <w:pPr>
      <w:spacing w:before="60"/>
      <w:rPr>
        <w:rFonts w:ascii="Franklin Gothic Book" w:hAnsi="Franklin Gothic Book" w:cs="Arial"/>
        <w:color w:val="005288"/>
        <w:sz w:val="20"/>
        <w:szCs w:val="20"/>
      </w:rPr>
    </w:pPr>
    <w:r w:rsidRPr="00B445F8">
      <w:rPr>
        <w:rFonts w:ascii="Franklin Gothic Book" w:hAnsi="Franklin Gothic Book" w:cs="Arial"/>
        <w:color w:val="005288"/>
        <w:sz w:val="20"/>
        <w:szCs w:val="20"/>
      </w:rPr>
      <w:t>Homeland Security Exercise and Evaluation Program</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Rev. 2020 508</w:t>
    </w:r>
  </w:p>
  <w:p w14:paraId="7E254124" w14:textId="15C250BC" w:rsidR="00E92058" w:rsidRPr="005808B6" w:rsidRDefault="00E92058" w:rsidP="00675556">
    <w:pPr>
      <w:tabs>
        <w:tab w:val="center" w:pos="4680"/>
        <w:tab w:val="center" w:pos="6480"/>
        <w:tab w:val="right" w:pos="9360"/>
      </w:tabs>
      <w:spacing w:before="60"/>
      <w:rPr>
        <w:rFonts w:ascii="Franklin Gothic Book" w:hAnsi="Franklin Gothic Book" w:cs="Arial"/>
        <w:color w:val="005288"/>
        <w:sz w:val="18"/>
        <w:szCs w:val="18"/>
      </w:rPr>
    </w:pPr>
    <w:r w:rsidRPr="005808B6">
      <w:rPr>
        <w:rFonts w:ascii="Franklin Gothic Book" w:hAnsi="Franklin Gothic Book" w:cs="Arial"/>
        <w:color w:val="005288"/>
        <w:sz w:val="18"/>
        <w:szCs w:val="18"/>
      </w:rPr>
      <w:tab/>
    </w:r>
    <w:r>
      <w:rPr>
        <w:rFonts w:ascii="Franklin Gothic Book" w:hAnsi="Franklin Gothic Book" w:cs="Arial"/>
        <w:color w:val="005288"/>
        <w:sz w:val="18"/>
        <w:szCs w:val="18"/>
      </w:rPr>
      <w:t>C</w:t>
    </w:r>
    <w:r w:rsidRPr="007930E8">
      <w:rPr>
        <w:rFonts w:ascii="Franklin Gothic Book" w:hAnsi="Franklin Gothic Book"/>
        <w:color w:val="005288"/>
        <w:sz w:val="20"/>
      </w:rPr>
      <w:t>-</w:t>
    </w:r>
    <w:r w:rsidRPr="00E92058">
      <w:rPr>
        <w:rFonts w:ascii="Franklin Gothic Book" w:hAnsi="Franklin Gothic Book"/>
        <w:color w:val="005288"/>
        <w:sz w:val="20"/>
      </w:rPr>
      <w:fldChar w:fldCharType="begin"/>
    </w:r>
    <w:r w:rsidRPr="00E92058">
      <w:rPr>
        <w:rFonts w:ascii="Franklin Gothic Book" w:hAnsi="Franklin Gothic Book"/>
        <w:color w:val="005288"/>
        <w:sz w:val="20"/>
      </w:rPr>
      <w:instrText xml:space="preserve"> PAGE   \* MERGEFORMAT </w:instrText>
    </w:r>
    <w:r w:rsidRPr="00E92058">
      <w:rPr>
        <w:rFonts w:ascii="Franklin Gothic Book" w:hAnsi="Franklin Gothic Book"/>
        <w:color w:val="005288"/>
        <w:sz w:val="20"/>
      </w:rPr>
      <w:fldChar w:fldCharType="separate"/>
    </w:r>
    <w:r w:rsidRPr="00E92058">
      <w:rPr>
        <w:rFonts w:ascii="Franklin Gothic Book" w:hAnsi="Franklin Gothic Book"/>
        <w:noProof/>
        <w:color w:val="005288"/>
        <w:sz w:val="20"/>
      </w:rPr>
      <w:t>1</w:t>
    </w:r>
    <w:r w:rsidRPr="00E92058">
      <w:rPr>
        <w:rFonts w:ascii="Franklin Gothic Book" w:hAnsi="Franklin Gothic Book"/>
        <w:noProof/>
        <w:color w:val="005288"/>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DC9F5" w14:textId="7FB273C6" w:rsidR="00E92058" w:rsidRPr="00B445F8" w:rsidRDefault="00E92058" w:rsidP="00B445F8">
    <w:pPr>
      <w:pStyle w:val="Header"/>
      <w:pBdr>
        <w:top w:val="single" w:sz="8" w:space="1" w:color="000080"/>
      </w:pBdr>
      <w:tabs>
        <w:tab w:val="center" w:pos="4680"/>
      </w:tabs>
      <w:rPr>
        <w:rStyle w:val="PageNumber"/>
        <w:rFonts w:ascii="Franklin Gothic Book" w:hAnsi="Franklin Gothic Book"/>
        <w:b w:val="0"/>
        <w:color w:val="005288"/>
      </w:rPr>
    </w:pPr>
    <w:r w:rsidRPr="00B445F8">
      <w:rPr>
        <w:rFonts w:ascii="Franklin Gothic Book" w:hAnsi="Franklin Gothic Book"/>
        <w:b w:val="0"/>
        <w:color w:val="005288"/>
      </w:rPr>
      <w:t>After-Action Report/Improvement Plan (AAR/IP)</w:t>
    </w:r>
    <w:r w:rsidRPr="00B445F8">
      <w:rPr>
        <w:rFonts w:ascii="Franklin Gothic Book" w:hAnsi="Franklin Gothic Book"/>
        <w:b w:val="0"/>
        <w:color w:val="005288"/>
      </w:rPr>
      <w:tab/>
    </w:r>
    <w:r w:rsidRPr="00B445F8">
      <w:rPr>
        <w:rStyle w:val="PageNumber"/>
        <w:rFonts w:ascii="Franklin Gothic Book" w:hAnsi="Franklin Gothic Book"/>
        <w:b w:val="0"/>
        <w:color w:val="005288"/>
      </w:rPr>
      <w:tab/>
    </w:r>
    <w:r w:rsidR="004664AE">
      <w:rPr>
        <w:rFonts w:ascii="Franklin Gothic Book" w:hAnsi="Franklin Gothic Book"/>
        <w:b w:val="0"/>
        <w:color w:val="005288"/>
      </w:rPr>
      <w:t>Southern</w:t>
    </w:r>
    <w:r>
      <w:rPr>
        <w:rFonts w:ascii="Franklin Gothic Book" w:hAnsi="Franklin Gothic Book"/>
        <w:b w:val="0"/>
        <w:color w:val="005288"/>
      </w:rPr>
      <w:t xml:space="preserve"> Region Health Care Coalition</w:t>
    </w:r>
  </w:p>
  <w:p w14:paraId="1889A8F4" w14:textId="77777777" w:rsidR="00E92058" w:rsidRPr="00B445F8" w:rsidRDefault="00E92058" w:rsidP="00B445F8">
    <w:pPr>
      <w:spacing w:before="60"/>
      <w:rPr>
        <w:rFonts w:ascii="Franklin Gothic Book" w:hAnsi="Franklin Gothic Book" w:cs="Arial"/>
        <w:color w:val="005288"/>
        <w:sz w:val="20"/>
        <w:szCs w:val="20"/>
      </w:rPr>
    </w:pPr>
    <w:r w:rsidRPr="00B445F8">
      <w:rPr>
        <w:rFonts w:ascii="Franklin Gothic Book" w:hAnsi="Franklin Gothic Book" w:cs="Arial"/>
        <w:color w:val="005288"/>
        <w:sz w:val="20"/>
        <w:szCs w:val="20"/>
      </w:rPr>
      <w:t>Homeland Security Exercise and Evaluation Program</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w:t>
    </w:r>
    <w:r w:rsidRPr="00B445F8">
      <w:rPr>
        <w:rFonts w:ascii="Franklin Gothic Book" w:hAnsi="Franklin Gothic Book" w:cs="Arial"/>
        <w:color w:val="005288"/>
        <w:sz w:val="20"/>
        <w:szCs w:val="20"/>
      </w:rPr>
      <w:tab/>
    </w:r>
    <w:r w:rsidRPr="00B445F8">
      <w:rPr>
        <w:rFonts w:ascii="Franklin Gothic Book" w:hAnsi="Franklin Gothic Book" w:cs="Arial"/>
        <w:color w:val="005288"/>
        <w:sz w:val="20"/>
        <w:szCs w:val="20"/>
      </w:rPr>
      <w:tab/>
      <w:t xml:space="preserve">     Rev. 2020 508</w:t>
    </w:r>
  </w:p>
  <w:p w14:paraId="74235029" w14:textId="44F7CE04" w:rsidR="00E92058" w:rsidRPr="005808B6" w:rsidRDefault="00E92058" w:rsidP="00675556">
    <w:pPr>
      <w:tabs>
        <w:tab w:val="center" w:pos="4680"/>
        <w:tab w:val="center" w:pos="6480"/>
        <w:tab w:val="right" w:pos="9360"/>
      </w:tabs>
      <w:spacing w:before="60"/>
      <w:rPr>
        <w:rFonts w:ascii="Franklin Gothic Book" w:hAnsi="Franklin Gothic Book" w:cs="Arial"/>
        <w:color w:val="005288"/>
        <w:sz w:val="18"/>
        <w:szCs w:val="18"/>
      </w:rPr>
    </w:pPr>
    <w:r w:rsidRPr="005808B6">
      <w:rPr>
        <w:rFonts w:ascii="Franklin Gothic Book" w:hAnsi="Franklin Gothic Book" w:cs="Arial"/>
        <w:color w:val="005288"/>
        <w:sz w:val="18"/>
        <w:szCs w:val="18"/>
      </w:rPr>
      <w:tab/>
    </w:r>
    <w:r>
      <w:rPr>
        <w:rFonts w:ascii="Franklin Gothic Book" w:hAnsi="Franklin Gothic Book" w:cs="Arial"/>
        <w:color w:val="005288"/>
        <w:sz w:val="18"/>
        <w:szCs w:val="18"/>
      </w:rPr>
      <w:t>D</w:t>
    </w:r>
    <w:r w:rsidRPr="007930E8">
      <w:rPr>
        <w:rFonts w:ascii="Franklin Gothic Book" w:hAnsi="Franklin Gothic Book"/>
        <w:color w:val="005288"/>
        <w:sz w:val="20"/>
      </w:rPr>
      <w:t>-</w:t>
    </w:r>
    <w:r w:rsidRPr="00E92058">
      <w:rPr>
        <w:rFonts w:ascii="Franklin Gothic Book" w:hAnsi="Franklin Gothic Book"/>
        <w:color w:val="005288"/>
        <w:sz w:val="20"/>
      </w:rPr>
      <w:fldChar w:fldCharType="begin"/>
    </w:r>
    <w:r w:rsidRPr="00E92058">
      <w:rPr>
        <w:rFonts w:ascii="Franklin Gothic Book" w:hAnsi="Franklin Gothic Book"/>
        <w:color w:val="005288"/>
        <w:sz w:val="20"/>
      </w:rPr>
      <w:instrText xml:space="preserve"> PAGE   \* MERGEFORMAT </w:instrText>
    </w:r>
    <w:r w:rsidRPr="00E92058">
      <w:rPr>
        <w:rFonts w:ascii="Franklin Gothic Book" w:hAnsi="Franklin Gothic Book"/>
        <w:color w:val="005288"/>
        <w:sz w:val="20"/>
      </w:rPr>
      <w:fldChar w:fldCharType="separate"/>
    </w:r>
    <w:r w:rsidRPr="00E92058">
      <w:rPr>
        <w:rFonts w:ascii="Franklin Gothic Book" w:hAnsi="Franklin Gothic Book"/>
        <w:noProof/>
        <w:color w:val="005288"/>
        <w:sz w:val="20"/>
      </w:rPr>
      <w:t>1</w:t>
    </w:r>
    <w:r w:rsidRPr="00E92058">
      <w:rPr>
        <w:rFonts w:ascii="Franklin Gothic Book" w:hAnsi="Franklin Gothic Book"/>
        <w:noProof/>
        <w:color w:val="005288"/>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F397B" w14:textId="77777777" w:rsidR="009B13F0" w:rsidRDefault="009B13F0" w:rsidP="00D31366">
      <w:r>
        <w:separator/>
      </w:r>
    </w:p>
  </w:footnote>
  <w:footnote w:type="continuationSeparator" w:id="0">
    <w:p w14:paraId="5B280A53" w14:textId="77777777" w:rsidR="009B13F0" w:rsidRDefault="009B13F0"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B14D" w14:textId="5A9F0CA5" w:rsidR="001065B6" w:rsidRPr="00B445F8" w:rsidRDefault="001065B6" w:rsidP="00BB1615">
    <w:pPr>
      <w:pStyle w:val="Header"/>
      <w:pBdr>
        <w:bottom w:val="single" w:sz="4" w:space="1" w:color="003366"/>
      </w:pBdr>
      <w:rPr>
        <w:rFonts w:ascii="Franklin Gothic Book" w:hAnsi="Franklin Gothic Book"/>
        <w:b w:val="0"/>
        <w:color w:val="005288"/>
      </w:rPr>
    </w:pPr>
    <w:r w:rsidRPr="00B445F8">
      <w:rPr>
        <w:rFonts w:ascii="Franklin Gothic Book" w:hAnsi="Franklin Gothic Book"/>
        <w:b w:val="0"/>
        <w:color w:val="005288"/>
      </w:rPr>
      <w:t>After-Action Report/</w:t>
    </w:r>
    <w:r w:rsidR="00A56ED7" w:rsidRPr="00B445F8">
      <w:rPr>
        <w:rFonts w:ascii="Franklin Gothic Book" w:hAnsi="Franklin Gothic Book"/>
        <w:b w:val="0"/>
        <w:color w:val="005288"/>
        <w:szCs w:val="12"/>
      </w:rPr>
      <w:t>Improvement Plan (AAR/IP)</w:t>
    </w:r>
    <w:r w:rsidRPr="00B445F8">
      <w:rPr>
        <w:rFonts w:ascii="Franklin Gothic Book" w:hAnsi="Franklin Gothic Book"/>
        <w:b w:val="0"/>
        <w:color w:val="005288"/>
      </w:rPr>
      <w:tab/>
    </w:r>
    <w:r w:rsidR="000E4D6D">
      <w:rPr>
        <w:rFonts w:ascii="Franklin Gothic Book" w:hAnsi="Franklin Gothic Book"/>
        <w:b w:val="0"/>
        <w:color w:val="005288"/>
      </w:rPr>
      <w:t>Don’t Eat That Cake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B152" w14:textId="77777777" w:rsidR="001065B6" w:rsidRPr="00EC5068" w:rsidRDefault="001065B6">
    <w:pPr>
      <w:rPr>
        <w:color w:val="00336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B156" w14:textId="631525BB" w:rsidR="001065B6" w:rsidRPr="00B445F8" w:rsidRDefault="001065B6" w:rsidP="00BB1615">
    <w:pPr>
      <w:pStyle w:val="Header"/>
      <w:pBdr>
        <w:bottom w:val="single" w:sz="4" w:space="1" w:color="003366"/>
      </w:pBdr>
      <w:tabs>
        <w:tab w:val="clear" w:pos="9360"/>
        <w:tab w:val="right" w:pos="12960"/>
      </w:tabs>
      <w:rPr>
        <w:rFonts w:ascii="Franklin Gothic Book" w:hAnsi="Franklin Gothic Book"/>
        <w:b w:val="0"/>
        <w:color w:val="005288"/>
      </w:rPr>
    </w:pPr>
    <w:r w:rsidRPr="00B445F8">
      <w:rPr>
        <w:rFonts w:ascii="Franklin Gothic Book" w:hAnsi="Franklin Gothic Book"/>
        <w:b w:val="0"/>
        <w:color w:val="005288"/>
      </w:rPr>
      <w:t>After-Action Report/</w:t>
    </w:r>
    <w:r w:rsidR="00A56ED7" w:rsidRPr="00B445F8">
      <w:rPr>
        <w:rFonts w:ascii="Franklin Gothic Book" w:hAnsi="Franklin Gothic Book"/>
        <w:b w:val="0"/>
        <w:color w:val="005288"/>
        <w:szCs w:val="12"/>
      </w:rPr>
      <w:t>Improvement Plan (AAR/IP)</w:t>
    </w:r>
    <w:r w:rsidRPr="00B445F8">
      <w:rPr>
        <w:rFonts w:ascii="Franklin Gothic Book" w:hAnsi="Franklin Gothic Book"/>
        <w:b w:val="0"/>
        <w:color w:val="005288"/>
      </w:rPr>
      <w:tab/>
    </w:r>
    <w:r w:rsidR="000E4D6D">
      <w:rPr>
        <w:rFonts w:ascii="Franklin Gothic Book" w:hAnsi="Franklin Gothic Book"/>
        <w:b w:val="0"/>
        <w:color w:val="005288"/>
      </w:rPr>
      <w:t>Don’t Eat That Cake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412B1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66D7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E964D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A812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04838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503D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8A9A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424C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70AD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0" w15:restartNumberingAfterBreak="0">
    <w:nsid w:val="02896C1D"/>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DC69BE"/>
    <w:multiLevelType w:val="hybridMultilevel"/>
    <w:tmpl w:val="F5DA63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265521"/>
    <w:multiLevelType w:val="hybridMultilevel"/>
    <w:tmpl w:val="91B2CA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027E09"/>
    <w:multiLevelType w:val="hybridMultilevel"/>
    <w:tmpl w:val="3DDEDE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3F799B"/>
    <w:multiLevelType w:val="hybridMultilevel"/>
    <w:tmpl w:val="09E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A30F3"/>
    <w:multiLevelType w:val="hybridMultilevel"/>
    <w:tmpl w:val="82927F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52328B"/>
    <w:multiLevelType w:val="hybridMultilevel"/>
    <w:tmpl w:val="571420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3B1B58"/>
    <w:multiLevelType w:val="hybridMultilevel"/>
    <w:tmpl w:val="7A801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9810B7"/>
    <w:multiLevelType w:val="hybridMultilevel"/>
    <w:tmpl w:val="E7B6CA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D900750"/>
    <w:multiLevelType w:val="hybridMultilevel"/>
    <w:tmpl w:val="85D81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144683"/>
    <w:multiLevelType w:val="hybridMultilevel"/>
    <w:tmpl w:val="B0B4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A0A79"/>
    <w:multiLevelType w:val="hybridMultilevel"/>
    <w:tmpl w:val="EE82B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5282D"/>
    <w:multiLevelType w:val="hybridMultilevel"/>
    <w:tmpl w:val="0F327690"/>
    <w:lvl w:ilvl="0" w:tplc="D5F469CA">
      <w:start w:val="1"/>
      <w:numFmt w:val="upperLetter"/>
      <w:pStyle w:val="Appendix"/>
      <w:lvlText w:val="Appendix %1:"/>
      <w:lvlJc w:val="left"/>
      <w:pPr>
        <w:ind w:left="720" w:hanging="360"/>
      </w:pPr>
      <w:rPr>
        <w:rFonts w:hint="default"/>
        <w:color w:val="00528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53DE7"/>
    <w:multiLevelType w:val="hybridMultilevel"/>
    <w:tmpl w:val="C23AB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F05C28"/>
    <w:multiLevelType w:val="hybridMultilevel"/>
    <w:tmpl w:val="5566AC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036954"/>
    <w:multiLevelType w:val="multilevel"/>
    <w:tmpl w:val="942A7E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6281281A"/>
    <w:multiLevelType w:val="hybridMultilevel"/>
    <w:tmpl w:val="6B3C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150FB"/>
    <w:multiLevelType w:val="hybridMultilevel"/>
    <w:tmpl w:val="F1781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BC708C"/>
    <w:multiLevelType w:val="hybridMultilevel"/>
    <w:tmpl w:val="F9AA70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4429DC"/>
    <w:multiLevelType w:val="hybridMultilevel"/>
    <w:tmpl w:val="91387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B6E38"/>
    <w:multiLevelType w:val="hybridMultilevel"/>
    <w:tmpl w:val="72FC9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9"/>
  </w:num>
  <w:num w:numId="3">
    <w:abstractNumId w:val="32"/>
  </w:num>
  <w:num w:numId="4">
    <w:abstractNumId w:val="25"/>
  </w:num>
  <w:num w:numId="5">
    <w:abstractNumId w:val="29"/>
  </w:num>
  <w:num w:numId="6">
    <w:abstractNumId w:val="30"/>
  </w:num>
  <w:num w:numId="7">
    <w:abstractNumId w:val="16"/>
  </w:num>
  <w:num w:numId="8">
    <w:abstractNumId w:val="11"/>
  </w:num>
  <w:num w:numId="9">
    <w:abstractNumId w:val="24"/>
  </w:num>
  <w:num w:numId="10">
    <w:abstractNumId w:val="13"/>
  </w:num>
  <w:num w:numId="11">
    <w:abstractNumId w:val="28"/>
  </w:num>
  <w:num w:numId="12">
    <w:abstractNumId w:val="15"/>
  </w:num>
  <w:num w:numId="13">
    <w:abstractNumId w:val="18"/>
  </w:num>
  <w:num w:numId="14">
    <w:abstractNumId w:val="12"/>
  </w:num>
  <w:num w:numId="15">
    <w:abstractNumId w:val="17"/>
  </w:num>
  <w:num w:numId="16">
    <w:abstractNumId w:val="14"/>
  </w:num>
  <w:num w:numId="17">
    <w:abstractNumId w:val="10"/>
  </w:num>
  <w:num w:numId="18">
    <w:abstractNumId w:val="30"/>
    <w:lvlOverride w:ilvl="0">
      <w:startOverride w:val="1"/>
    </w:lvlOverride>
  </w:num>
  <w:num w:numId="19">
    <w:abstractNumId w:val="30"/>
    <w:lvlOverride w:ilvl="0">
      <w:startOverride w:val="1"/>
    </w:lvlOverride>
  </w:num>
  <w:num w:numId="20">
    <w:abstractNumId w:val="30"/>
    <w:lvlOverride w:ilvl="0">
      <w:startOverride w:val="1"/>
    </w:lvlOverride>
  </w:num>
  <w:num w:numId="21">
    <w:abstractNumId w:val="30"/>
    <w:lvlOverride w:ilvl="0">
      <w:startOverride w:val="1"/>
    </w:lvlOverride>
  </w:num>
  <w:num w:numId="22">
    <w:abstractNumId w:val="30"/>
    <w:lvlOverride w:ilvl="0">
      <w:startOverride w:val="1"/>
    </w:lvlOverride>
  </w:num>
  <w:num w:numId="23">
    <w:abstractNumId w:val="30"/>
    <w:lvlOverride w:ilvl="0">
      <w:startOverride w:val="1"/>
    </w:lvlOverride>
  </w:num>
  <w:num w:numId="24">
    <w:abstractNumId w:val="30"/>
    <w:lvlOverride w:ilvl="0">
      <w:startOverride w:val="1"/>
    </w:lvlOverride>
  </w:num>
  <w:num w:numId="25">
    <w:abstractNumId w:val="30"/>
    <w:lvlOverride w:ilvl="0">
      <w:startOverride w:val="1"/>
    </w:lvlOverride>
  </w:num>
  <w:num w:numId="26">
    <w:abstractNumId w:val="30"/>
    <w:lvlOverride w:ilvl="0">
      <w:startOverride w:val="1"/>
    </w:lvlOverride>
  </w:num>
  <w:num w:numId="27">
    <w:abstractNumId w:val="30"/>
    <w:lvlOverride w:ilvl="0">
      <w:startOverride w:val="1"/>
    </w:lvlOverride>
  </w:num>
  <w:num w:numId="28">
    <w:abstractNumId w:val="30"/>
    <w:lvlOverride w:ilvl="0">
      <w:startOverride w:val="1"/>
    </w:lvlOverride>
  </w:num>
  <w:num w:numId="29">
    <w:abstractNumId w:val="30"/>
    <w:lvlOverride w:ilvl="0">
      <w:startOverride w:val="1"/>
    </w:lvlOverride>
  </w:num>
  <w:num w:numId="30">
    <w:abstractNumId w:val="30"/>
    <w:lvlOverride w:ilvl="0">
      <w:startOverride w:val="1"/>
    </w:lvlOverride>
  </w:num>
  <w:num w:numId="31">
    <w:abstractNumId w:val="20"/>
  </w:num>
  <w:num w:numId="32">
    <w:abstractNumId w:val="26"/>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23"/>
  </w:num>
  <w:num w:numId="43">
    <w:abstractNumId w:val="31"/>
  </w:num>
  <w:num w:numId="44">
    <w:abstractNumId w:val="27"/>
  </w:num>
  <w:num w:numId="45">
    <w:abstractNumId w:val="22"/>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1369E"/>
    <w:rsid w:val="00025486"/>
    <w:rsid w:val="00031BCE"/>
    <w:rsid w:val="00037C2C"/>
    <w:rsid w:val="00044E28"/>
    <w:rsid w:val="00054AB0"/>
    <w:rsid w:val="000558D2"/>
    <w:rsid w:val="00057437"/>
    <w:rsid w:val="0007427E"/>
    <w:rsid w:val="00090AD6"/>
    <w:rsid w:val="00095260"/>
    <w:rsid w:val="000A46DC"/>
    <w:rsid w:val="000E4D6D"/>
    <w:rsid w:val="001065B6"/>
    <w:rsid w:val="001072D2"/>
    <w:rsid w:val="001200C3"/>
    <w:rsid w:val="001221D1"/>
    <w:rsid w:val="001230C1"/>
    <w:rsid w:val="00147EDA"/>
    <w:rsid w:val="001635FF"/>
    <w:rsid w:val="00173A85"/>
    <w:rsid w:val="00180A7C"/>
    <w:rsid w:val="0019055F"/>
    <w:rsid w:val="001909F6"/>
    <w:rsid w:val="001A1DEF"/>
    <w:rsid w:val="001A3FDF"/>
    <w:rsid w:val="001A6FB1"/>
    <w:rsid w:val="001B13DF"/>
    <w:rsid w:val="00205C0D"/>
    <w:rsid w:val="0021576F"/>
    <w:rsid w:val="0022733F"/>
    <w:rsid w:val="00230CCD"/>
    <w:rsid w:val="002351A6"/>
    <w:rsid w:val="00236F3B"/>
    <w:rsid w:val="00251C4E"/>
    <w:rsid w:val="00255A08"/>
    <w:rsid w:val="00265727"/>
    <w:rsid w:val="00271872"/>
    <w:rsid w:val="0027637A"/>
    <w:rsid w:val="002903C8"/>
    <w:rsid w:val="002A01AA"/>
    <w:rsid w:val="002A70AA"/>
    <w:rsid w:val="002F6911"/>
    <w:rsid w:val="00305EC5"/>
    <w:rsid w:val="003170C3"/>
    <w:rsid w:val="0033566C"/>
    <w:rsid w:val="003368FF"/>
    <w:rsid w:val="0034018F"/>
    <w:rsid w:val="003649DD"/>
    <w:rsid w:val="0037157A"/>
    <w:rsid w:val="00380EF1"/>
    <w:rsid w:val="00381B88"/>
    <w:rsid w:val="0039112D"/>
    <w:rsid w:val="003A0595"/>
    <w:rsid w:val="003B6D74"/>
    <w:rsid w:val="00451D3D"/>
    <w:rsid w:val="00460192"/>
    <w:rsid w:val="004664AE"/>
    <w:rsid w:val="00476873"/>
    <w:rsid w:val="00497C99"/>
    <w:rsid w:val="004C613D"/>
    <w:rsid w:val="004E0905"/>
    <w:rsid w:val="004E7D88"/>
    <w:rsid w:val="004F37DF"/>
    <w:rsid w:val="005053C2"/>
    <w:rsid w:val="0053085D"/>
    <w:rsid w:val="00556D79"/>
    <w:rsid w:val="005620AE"/>
    <w:rsid w:val="005657CD"/>
    <w:rsid w:val="00576DCA"/>
    <w:rsid w:val="005808B6"/>
    <w:rsid w:val="00584EE5"/>
    <w:rsid w:val="005A60DA"/>
    <w:rsid w:val="005C129F"/>
    <w:rsid w:val="005E57EC"/>
    <w:rsid w:val="005E65BE"/>
    <w:rsid w:val="00605796"/>
    <w:rsid w:val="00613A96"/>
    <w:rsid w:val="0064388B"/>
    <w:rsid w:val="006645F7"/>
    <w:rsid w:val="00671F02"/>
    <w:rsid w:val="00672104"/>
    <w:rsid w:val="006746F8"/>
    <w:rsid w:val="00675556"/>
    <w:rsid w:val="006922D1"/>
    <w:rsid w:val="00693B85"/>
    <w:rsid w:val="006B6162"/>
    <w:rsid w:val="006C562F"/>
    <w:rsid w:val="006E0007"/>
    <w:rsid w:val="00704FD2"/>
    <w:rsid w:val="00707C30"/>
    <w:rsid w:val="00710971"/>
    <w:rsid w:val="007218CE"/>
    <w:rsid w:val="00723232"/>
    <w:rsid w:val="00745AB4"/>
    <w:rsid w:val="007506F4"/>
    <w:rsid w:val="00753514"/>
    <w:rsid w:val="0076011B"/>
    <w:rsid w:val="00780EB6"/>
    <w:rsid w:val="00783839"/>
    <w:rsid w:val="007930E8"/>
    <w:rsid w:val="007D2F33"/>
    <w:rsid w:val="007E72BA"/>
    <w:rsid w:val="007F0221"/>
    <w:rsid w:val="00831034"/>
    <w:rsid w:val="008502AC"/>
    <w:rsid w:val="00860E24"/>
    <w:rsid w:val="0086505D"/>
    <w:rsid w:val="00867E21"/>
    <w:rsid w:val="00876C13"/>
    <w:rsid w:val="00896484"/>
    <w:rsid w:val="008A0852"/>
    <w:rsid w:val="008C4A53"/>
    <w:rsid w:val="00900892"/>
    <w:rsid w:val="00902FF2"/>
    <w:rsid w:val="00925736"/>
    <w:rsid w:val="00925882"/>
    <w:rsid w:val="009434EB"/>
    <w:rsid w:val="009471AC"/>
    <w:rsid w:val="00956255"/>
    <w:rsid w:val="009B13F0"/>
    <w:rsid w:val="009C1950"/>
    <w:rsid w:val="009C55A6"/>
    <w:rsid w:val="009D0F28"/>
    <w:rsid w:val="009D2105"/>
    <w:rsid w:val="009F0AEC"/>
    <w:rsid w:val="009F1CC6"/>
    <w:rsid w:val="00A061F3"/>
    <w:rsid w:val="00A216E8"/>
    <w:rsid w:val="00A2524E"/>
    <w:rsid w:val="00A37851"/>
    <w:rsid w:val="00A40CCA"/>
    <w:rsid w:val="00A554C3"/>
    <w:rsid w:val="00A562C7"/>
    <w:rsid w:val="00A56ED7"/>
    <w:rsid w:val="00A57E85"/>
    <w:rsid w:val="00A81388"/>
    <w:rsid w:val="00A918D4"/>
    <w:rsid w:val="00AC78AA"/>
    <w:rsid w:val="00B20268"/>
    <w:rsid w:val="00B445F8"/>
    <w:rsid w:val="00B514A7"/>
    <w:rsid w:val="00B51EF7"/>
    <w:rsid w:val="00BA3A8B"/>
    <w:rsid w:val="00BB1615"/>
    <w:rsid w:val="00BB2101"/>
    <w:rsid w:val="00BC77AE"/>
    <w:rsid w:val="00BD0874"/>
    <w:rsid w:val="00BD3D90"/>
    <w:rsid w:val="00BD41C3"/>
    <w:rsid w:val="00BE3AAA"/>
    <w:rsid w:val="00BE5773"/>
    <w:rsid w:val="00C23E3E"/>
    <w:rsid w:val="00C336BA"/>
    <w:rsid w:val="00C47ECF"/>
    <w:rsid w:val="00C57131"/>
    <w:rsid w:val="00C703F6"/>
    <w:rsid w:val="00C94D26"/>
    <w:rsid w:val="00CA0AE9"/>
    <w:rsid w:val="00CA2B8D"/>
    <w:rsid w:val="00CB74D0"/>
    <w:rsid w:val="00CC18BE"/>
    <w:rsid w:val="00CC2E72"/>
    <w:rsid w:val="00CD2F75"/>
    <w:rsid w:val="00CE4109"/>
    <w:rsid w:val="00CE6235"/>
    <w:rsid w:val="00D0430F"/>
    <w:rsid w:val="00D0771F"/>
    <w:rsid w:val="00D126FE"/>
    <w:rsid w:val="00D20665"/>
    <w:rsid w:val="00D2067B"/>
    <w:rsid w:val="00D24BDD"/>
    <w:rsid w:val="00D27750"/>
    <w:rsid w:val="00D31366"/>
    <w:rsid w:val="00D92F17"/>
    <w:rsid w:val="00DA1BC8"/>
    <w:rsid w:val="00DB0C6C"/>
    <w:rsid w:val="00DD355B"/>
    <w:rsid w:val="00DE5637"/>
    <w:rsid w:val="00DE7CA3"/>
    <w:rsid w:val="00DF0888"/>
    <w:rsid w:val="00DF0CF7"/>
    <w:rsid w:val="00E11B89"/>
    <w:rsid w:val="00E254E5"/>
    <w:rsid w:val="00E26417"/>
    <w:rsid w:val="00E92056"/>
    <w:rsid w:val="00E92058"/>
    <w:rsid w:val="00E926F9"/>
    <w:rsid w:val="00EB030E"/>
    <w:rsid w:val="00EC5068"/>
    <w:rsid w:val="00ED588C"/>
    <w:rsid w:val="00EE3D6A"/>
    <w:rsid w:val="00F10013"/>
    <w:rsid w:val="00F23EC1"/>
    <w:rsid w:val="00F25F11"/>
    <w:rsid w:val="00F267C1"/>
    <w:rsid w:val="00F31865"/>
    <w:rsid w:val="00F466AA"/>
    <w:rsid w:val="00F677B4"/>
    <w:rsid w:val="00F940BF"/>
    <w:rsid w:val="00FB6D49"/>
    <w:rsid w:val="00FD60CA"/>
    <w:rsid w:val="7D33D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1B076"/>
  <w15:docId w15:val="{BBD0B093-AE3D-499E-9E52-503120F5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5BE"/>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uiPriority w:val="9"/>
    <w:qFormat/>
    <w:rsid w:val="002903C8"/>
    <w:pPr>
      <w:keepNext/>
      <w:spacing w:before="240" w:after="160"/>
      <w:jc w:val="center"/>
      <w:outlineLvl w:val="0"/>
    </w:pPr>
    <w:rPr>
      <w:rFonts w:ascii="arial bold" w:hAnsi="arial bold" w:cs="Arial"/>
      <w:b/>
      <w:bCs/>
      <w:smallCaps/>
      <w:color w:val="003366"/>
      <w:kern w:val="32"/>
      <w:sz w:val="38"/>
      <w:szCs w:val="38"/>
    </w:rPr>
  </w:style>
  <w:style w:type="paragraph" w:styleId="Heading2">
    <w:name w:val="heading 2"/>
    <w:basedOn w:val="Normal"/>
    <w:next w:val="Normal"/>
    <w:link w:val="Heading2Char"/>
    <w:qFormat/>
    <w:rsid w:val="002903C8"/>
    <w:pPr>
      <w:keepNext/>
      <w:spacing w:before="240" w:after="160"/>
      <w:outlineLvl w:val="1"/>
    </w:pPr>
    <w:rPr>
      <w:rFonts w:ascii="Arial" w:hAnsi="Arial" w:cs="Arial"/>
      <w:b/>
      <w:bCs/>
      <w:iCs/>
      <w:color w:val="003366"/>
      <w:sz w:val="28"/>
      <w:szCs w:val="28"/>
    </w:rPr>
  </w:style>
  <w:style w:type="paragraph" w:styleId="Heading3">
    <w:name w:val="heading 3"/>
    <w:basedOn w:val="Normal"/>
    <w:next w:val="Normal"/>
    <w:link w:val="Heading3Char"/>
    <w:qFormat/>
    <w:rsid w:val="002903C8"/>
    <w:pPr>
      <w:keepNext/>
      <w:spacing w:before="240" w:after="160"/>
      <w:outlineLvl w:val="2"/>
    </w:pPr>
    <w:rPr>
      <w:rFonts w:ascii="Arial" w:hAnsi="Arial" w:cs="Arial"/>
      <w:b/>
      <w:bCs/>
      <w:color w:val="003366"/>
    </w:rPr>
  </w:style>
  <w:style w:type="paragraph" w:styleId="Heading4">
    <w:name w:val="heading 4"/>
    <w:basedOn w:val="Normal"/>
    <w:next w:val="Normal"/>
    <w:link w:val="Heading4Char"/>
    <w:uiPriority w:val="9"/>
    <w:unhideWhenUsed/>
    <w:qFormat/>
    <w:rsid w:val="002903C8"/>
    <w:pPr>
      <w:keepNext/>
      <w:keepLines/>
      <w:spacing w:before="200"/>
      <w:outlineLvl w:val="3"/>
    </w:pPr>
    <w:rPr>
      <w:rFonts w:eastAsiaTheme="majorEastAsia" w:cstheme="majorBidi"/>
      <w:b/>
      <w:bCs/>
      <w:iCs/>
      <w:color w:val="003366"/>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3C8"/>
    <w:rPr>
      <w:rFonts w:ascii="arial bold" w:eastAsia="Times New Roman" w:hAnsi="arial bold" w:cs="Arial"/>
      <w:b/>
      <w:bCs/>
      <w:smallCaps/>
      <w:color w:val="003366"/>
      <w:kern w:val="32"/>
      <w:sz w:val="38"/>
      <w:szCs w:val="38"/>
    </w:rPr>
  </w:style>
  <w:style w:type="character" w:customStyle="1" w:styleId="Heading2Char">
    <w:name w:val="Heading 2 Char"/>
    <w:basedOn w:val="DefaultParagraphFont"/>
    <w:link w:val="Heading2"/>
    <w:rsid w:val="002903C8"/>
    <w:rPr>
      <w:rFonts w:ascii="Arial" w:eastAsia="Times New Roman" w:hAnsi="Arial" w:cs="Arial"/>
      <w:b/>
      <w:bCs/>
      <w:iCs/>
      <w:color w:val="003366"/>
      <w:sz w:val="28"/>
      <w:szCs w:val="28"/>
    </w:rPr>
  </w:style>
  <w:style w:type="character" w:customStyle="1" w:styleId="Heading3Char">
    <w:name w:val="Heading 3 Char"/>
    <w:basedOn w:val="DefaultParagraphFont"/>
    <w:link w:val="Heading3"/>
    <w:rsid w:val="002903C8"/>
    <w:rPr>
      <w:rFonts w:ascii="Arial" w:eastAsia="Times New Roman" w:hAnsi="Arial" w:cs="Arial"/>
      <w:b/>
      <w:bCs/>
      <w:color w:val="003366"/>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qFormat/>
    <w:rsid w:val="0034018F"/>
    <w:pPr>
      <w:spacing w:before="40" w:after="40"/>
    </w:pPr>
    <w:rPr>
      <w:rFonts w:ascii="Arial" w:hAnsi="Arial"/>
      <w:sz w:val="20"/>
    </w:rPr>
  </w:style>
  <w:style w:type="paragraph" w:styleId="BodyText">
    <w:name w:val="Body Text"/>
    <w:basedOn w:val="Normal"/>
    <w:link w:val="BodyTextChar"/>
    <w:uiPriority w:val="99"/>
    <w:qFormat/>
    <w:rsid w:val="00D31366"/>
    <w:pPr>
      <w:spacing w:after="160"/>
    </w:pPr>
  </w:style>
  <w:style w:type="character" w:customStyle="1" w:styleId="BodyTextChar">
    <w:name w:val="Body Text Char"/>
    <w:basedOn w:val="DefaultParagraphFont"/>
    <w:link w:val="BodyText"/>
    <w:uiPriority w:val="99"/>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6"/>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7218CE"/>
    <w:pPr>
      <w:widowControl w:val="0"/>
      <w:numPr>
        <w:ilvl w:val="1"/>
      </w:numPr>
      <w:autoSpaceDE w:val="0"/>
      <w:autoSpaceDN w:val="0"/>
      <w:adjustRightInd w:val="0"/>
      <w:spacing w:after="24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7218CE"/>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CC18BE"/>
    <w:pPr>
      <w:spacing w:before="120" w:after="240"/>
      <w:jc w:val="center"/>
      <w:outlineLvl w:val="1"/>
    </w:pPr>
    <w:rPr>
      <w:bCs w:val="0"/>
      <w:color w:val="auto"/>
      <w:sz w:val="20"/>
      <w:szCs w:val="20"/>
    </w:rPr>
  </w:style>
  <w:style w:type="character" w:customStyle="1" w:styleId="Heading4Char">
    <w:name w:val="Heading 4 Char"/>
    <w:basedOn w:val="DefaultParagraphFont"/>
    <w:link w:val="Heading4"/>
    <w:uiPriority w:val="9"/>
    <w:rsid w:val="002903C8"/>
    <w:rPr>
      <w:rFonts w:ascii="Times New Roman" w:eastAsiaTheme="majorEastAsia" w:hAnsi="Times New Roman" w:cstheme="majorBidi"/>
      <w:b/>
      <w:bCs/>
      <w:iCs/>
      <w:color w:val="003366"/>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unhideWhenUsed/>
    <w:rsid w:val="005E65BE"/>
    <w:pPr>
      <w:spacing w:after="120" w:line="480" w:lineRule="auto"/>
    </w:pPr>
  </w:style>
  <w:style w:type="character" w:customStyle="1" w:styleId="BodyText2Char">
    <w:name w:val="Body Text 2 Char"/>
    <w:basedOn w:val="DefaultParagraphFont"/>
    <w:link w:val="BodyText2"/>
    <w:uiPriority w:val="99"/>
    <w:rsid w:val="005E65BE"/>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5E65BE"/>
    <w:pPr>
      <w:spacing w:after="120"/>
    </w:pPr>
    <w:rPr>
      <w:sz w:val="16"/>
      <w:szCs w:val="16"/>
    </w:rPr>
  </w:style>
  <w:style w:type="character" w:customStyle="1" w:styleId="BodyText3Char">
    <w:name w:val="Body Text 3 Char"/>
    <w:basedOn w:val="DefaultParagraphFont"/>
    <w:link w:val="BodyText3"/>
    <w:uiPriority w:val="99"/>
    <w:rsid w:val="005E65BE"/>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5E65BE"/>
    <w:pPr>
      <w:spacing w:after="0"/>
      <w:ind w:firstLine="360"/>
    </w:pPr>
  </w:style>
  <w:style w:type="character" w:customStyle="1" w:styleId="BodyTextFirstIndentChar">
    <w:name w:val="Body Text First Indent Char"/>
    <w:basedOn w:val="BodyTextChar"/>
    <w:link w:val="BodyTextFirstIndent"/>
    <w:uiPriority w:val="99"/>
    <w:rsid w:val="005E65BE"/>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5E65BE"/>
    <w:pPr>
      <w:spacing w:after="120"/>
      <w:ind w:left="360"/>
    </w:pPr>
  </w:style>
  <w:style w:type="character" w:customStyle="1" w:styleId="BodyTextIndentChar">
    <w:name w:val="Body Text Indent Char"/>
    <w:basedOn w:val="DefaultParagraphFont"/>
    <w:link w:val="BodyTextIndent"/>
    <w:uiPriority w:val="99"/>
    <w:rsid w:val="005E65B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5E65BE"/>
    <w:pPr>
      <w:spacing w:after="0"/>
      <w:ind w:firstLine="360"/>
    </w:pPr>
  </w:style>
  <w:style w:type="character" w:customStyle="1" w:styleId="BodyTextFirstIndent2Char">
    <w:name w:val="Body Text First Indent 2 Char"/>
    <w:basedOn w:val="BodyTextIndentChar"/>
    <w:link w:val="BodyTextFirstIndent2"/>
    <w:uiPriority w:val="99"/>
    <w:rsid w:val="005E65B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5E65BE"/>
    <w:pPr>
      <w:spacing w:after="120" w:line="480" w:lineRule="auto"/>
      <w:ind w:left="360"/>
    </w:pPr>
  </w:style>
  <w:style w:type="character" w:customStyle="1" w:styleId="BodyTextIndent2Char">
    <w:name w:val="Body Text Indent 2 Char"/>
    <w:basedOn w:val="DefaultParagraphFont"/>
    <w:link w:val="BodyTextIndent2"/>
    <w:uiPriority w:val="99"/>
    <w:rsid w:val="005E65BE"/>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5E65BE"/>
    <w:pPr>
      <w:spacing w:after="120"/>
      <w:ind w:left="360"/>
    </w:pPr>
    <w:rPr>
      <w:sz w:val="16"/>
      <w:szCs w:val="16"/>
    </w:rPr>
  </w:style>
  <w:style w:type="character" w:customStyle="1" w:styleId="BodyTextIndent3Char">
    <w:name w:val="Body Text Indent 3 Char"/>
    <w:basedOn w:val="DefaultParagraphFont"/>
    <w:link w:val="BodyTextIndent3"/>
    <w:uiPriority w:val="99"/>
    <w:rsid w:val="005E65BE"/>
    <w:rPr>
      <w:rFonts w:ascii="Times New Roman" w:eastAsia="Times New Roman" w:hAnsi="Times New Roman" w:cs="Times New Roman"/>
      <w:sz w:val="16"/>
      <w:szCs w:val="16"/>
    </w:rPr>
  </w:style>
  <w:style w:type="paragraph" w:styleId="BlockText">
    <w:name w:val="Block Text"/>
    <w:basedOn w:val="Normal"/>
    <w:uiPriority w:val="99"/>
    <w:unhideWhenUsed/>
    <w:rsid w:val="005E65BE"/>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BodyTextBold">
    <w:name w:val="Body Text Bold"/>
    <w:basedOn w:val="BodyText"/>
    <w:link w:val="BodyTextBoldChar"/>
    <w:qFormat/>
    <w:rsid w:val="00605796"/>
    <w:rPr>
      <w:b/>
    </w:rPr>
  </w:style>
  <w:style w:type="paragraph" w:customStyle="1" w:styleId="Appendix">
    <w:name w:val="Appendix"/>
    <w:basedOn w:val="Heading1"/>
    <w:link w:val="AppendixChar"/>
    <w:qFormat/>
    <w:rsid w:val="00605796"/>
    <w:pPr>
      <w:numPr>
        <w:numId w:val="42"/>
      </w:numPr>
    </w:pPr>
  </w:style>
  <w:style w:type="character" w:customStyle="1" w:styleId="BodyTextBoldChar">
    <w:name w:val="Body Text Bold Char"/>
    <w:basedOn w:val="BodyTextChar"/>
    <w:link w:val="BodyTextBold"/>
    <w:rsid w:val="00605796"/>
    <w:rPr>
      <w:rFonts w:ascii="Times New Roman" w:eastAsia="Times New Roman" w:hAnsi="Times New Roman" w:cs="Times New Roman"/>
      <w:b/>
      <w:sz w:val="24"/>
      <w:szCs w:val="24"/>
    </w:rPr>
  </w:style>
  <w:style w:type="character" w:customStyle="1" w:styleId="AppendixChar">
    <w:name w:val="Appendix Char"/>
    <w:basedOn w:val="Heading1Char"/>
    <w:link w:val="Appendix"/>
    <w:rsid w:val="00605796"/>
    <w:rPr>
      <w:rFonts w:ascii="arial bold" w:eastAsia="Times New Roman" w:hAnsi="arial bold" w:cs="Arial"/>
      <w:b/>
      <w:bCs/>
      <w:smallCaps/>
      <w:color w:val="000080"/>
      <w:kern w:val="32"/>
      <w:sz w:val="38"/>
      <w:szCs w:val="38"/>
    </w:rPr>
  </w:style>
  <w:style w:type="table" w:customStyle="1" w:styleId="TableGrid1">
    <w:name w:val="Table Grid1"/>
    <w:basedOn w:val="TableNormal"/>
    <w:next w:val="TableGrid"/>
    <w:rsid w:val="000E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image" Target="media/image11.jpg"/><Relationship Id="rId10" Type="http://schemas.openxmlformats.org/officeDocument/2006/relationships/hyperlink" Target="http://www.373consulting.com" TargetMode="External"/><Relationship Id="rId19" Type="http://schemas.openxmlformats.org/officeDocument/2006/relationships/footer" Target="footer5.xm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yperlink" Target="mailto:Jason@373consulting.com" TargetMode="Externa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455D1-8D78-408F-98FE-16FD8213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2856</Words>
  <Characters>16283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19101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After-Action Report/Improvement Plan Template</dc:subject>
  <dc:creator>DHS FEMA</dc:creator>
  <cp:keywords>HSEEP, Template, After-Action, Improvement Plan, AAR, Evaluation</cp:keywords>
  <cp:lastModifiedBy>Jude Waerig</cp:lastModifiedBy>
  <cp:revision>2</cp:revision>
  <dcterms:created xsi:type="dcterms:W3CDTF">2023-05-23T19:48:00Z</dcterms:created>
  <dcterms:modified xsi:type="dcterms:W3CDTF">2023-05-23T19:48:00Z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